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05E7" w14:textId="77777777" w:rsidR="00C53DA4" w:rsidRDefault="00424FAA" w:rsidP="00B355C6">
      <w:pPr>
        <w:jc w:val="center"/>
      </w:pPr>
      <w:r>
        <w:rPr>
          <w:noProof/>
        </w:rPr>
        <w:drawing>
          <wp:inline distT="0" distB="0" distL="0" distR="0" wp14:anchorId="7EC680CB" wp14:editId="2047DC5E">
            <wp:extent cx="5760720" cy="598805"/>
            <wp:effectExtent l="19050" t="0" r="0" b="0"/>
            <wp:docPr id="2" name="Obraz 1" descr="poziom_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5C6">
        <w:rPr>
          <w:noProof/>
        </w:rPr>
        <w:drawing>
          <wp:inline distT="0" distB="0" distL="0" distR="0" wp14:anchorId="7FDDB5EC" wp14:editId="77990C47">
            <wp:extent cx="589915" cy="589915"/>
            <wp:effectExtent l="19050" t="0" r="635" b="0"/>
            <wp:docPr id="1" name="Obraz 0" descr="logoDol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olin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02" cy="58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C45E8" w14:textId="77777777" w:rsidR="0053181E" w:rsidRPr="0053181E" w:rsidRDefault="0053181E" w:rsidP="00B355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181E">
        <w:rPr>
          <w:rFonts w:ascii="Times New Roman" w:eastAsia="Times New Roman" w:hAnsi="Times New Roman" w:cs="Times New Roman"/>
        </w:rPr>
        <w:t>Załącznik nr 1</w:t>
      </w:r>
      <w:r w:rsidRPr="00B355C6">
        <w:rPr>
          <w:rFonts w:ascii="Times New Roman" w:eastAsia="Times New Roman" w:hAnsi="Times New Roman" w:cs="Times New Roman"/>
        </w:rPr>
        <w:t xml:space="preserve"> </w:t>
      </w:r>
      <w:r w:rsidRPr="0053181E">
        <w:rPr>
          <w:rFonts w:ascii="Times New Roman" w:eastAsia="Times New Roman" w:hAnsi="Times New Roman" w:cs="Times New Roman"/>
        </w:rPr>
        <w:t xml:space="preserve">do Ogłoszenia o naborze wniosków o dofinansowanie na projekty realizowane przez podmioty inne niż LGD w ramach Regionalnego Programu </w:t>
      </w:r>
      <w:r w:rsidRPr="00B355C6">
        <w:rPr>
          <w:rFonts w:ascii="Times New Roman" w:eastAsia="Times New Roman" w:hAnsi="Times New Roman" w:cs="Times New Roman"/>
        </w:rPr>
        <w:t xml:space="preserve">Operacyjnego </w:t>
      </w:r>
      <w:r w:rsidRPr="0053181E">
        <w:rPr>
          <w:rFonts w:ascii="Times New Roman" w:eastAsia="Times New Roman" w:hAnsi="Times New Roman" w:cs="Times New Roman"/>
        </w:rPr>
        <w:t>Województwa Kujawsko-Pomorskiego na lata 2014-2020.</w:t>
      </w:r>
    </w:p>
    <w:p w14:paraId="2A72D110" w14:textId="77777777" w:rsidR="00392452" w:rsidRDefault="00392452" w:rsidP="00392452">
      <w:pPr>
        <w:spacing w:after="0" w:line="240" w:lineRule="auto"/>
        <w:rPr>
          <w:b/>
          <w:i/>
          <w:sz w:val="24"/>
          <w:szCs w:val="24"/>
        </w:rPr>
      </w:pPr>
    </w:p>
    <w:p w14:paraId="11CB2F5A" w14:textId="3EA502AC" w:rsidR="00392452" w:rsidRPr="006505AB" w:rsidRDefault="00392452" w:rsidP="00392452">
      <w:pPr>
        <w:spacing w:after="0" w:line="240" w:lineRule="auto"/>
        <w:rPr>
          <w:b/>
          <w:i/>
          <w:iCs/>
          <w:sz w:val="24"/>
          <w:szCs w:val="24"/>
        </w:rPr>
      </w:pPr>
      <w:r w:rsidRPr="00471755">
        <w:rPr>
          <w:b/>
          <w:i/>
          <w:sz w:val="24"/>
          <w:szCs w:val="24"/>
        </w:rPr>
        <w:t xml:space="preserve">Numer konkursu nadany przez Instytucję Zarządzającą RPO WK-P: </w:t>
      </w:r>
      <w:r w:rsidRPr="00471755">
        <w:rPr>
          <w:b/>
          <w:i/>
          <w:sz w:val="24"/>
          <w:szCs w:val="24"/>
        </w:rPr>
        <w:br/>
      </w:r>
      <w:r w:rsidR="006505AB" w:rsidRPr="006505AB">
        <w:rPr>
          <w:b/>
          <w:bCs/>
          <w:i/>
          <w:iCs/>
          <w:sz w:val="24"/>
          <w:szCs w:val="24"/>
        </w:rPr>
        <w:t>RPKP.07.01.00-IZ.00-04-403/20</w:t>
      </w:r>
    </w:p>
    <w:p w14:paraId="3AE44FAF" w14:textId="77777777" w:rsidR="00392452" w:rsidRPr="00471755" w:rsidRDefault="00392452" w:rsidP="00392452">
      <w:pPr>
        <w:spacing w:after="0" w:line="240" w:lineRule="auto"/>
        <w:rPr>
          <w:b/>
          <w:i/>
          <w:sz w:val="24"/>
          <w:szCs w:val="24"/>
        </w:rPr>
      </w:pPr>
      <w:r w:rsidRPr="00471755">
        <w:rPr>
          <w:b/>
          <w:i/>
          <w:sz w:val="24"/>
          <w:szCs w:val="24"/>
        </w:rPr>
        <w:t xml:space="preserve">Numer konkursu nadany przez LGD: </w:t>
      </w:r>
      <w:r w:rsidR="00AD204A">
        <w:rPr>
          <w:b/>
          <w:i/>
          <w:sz w:val="24"/>
          <w:szCs w:val="24"/>
        </w:rPr>
        <w:t>5/2020</w:t>
      </w:r>
    </w:p>
    <w:p w14:paraId="63D1CB0F" w14:textId="77777777" w:rsidR="0053181E" w:rsidRPr="0053181E" w:rsidRDefault="0053181E" w:rsidP="0053181E">
      <w:pPr>
        <w:rPr>
          <w:rFonts w:ascii="Times New Roman" w:hAnsi="Times New Roman" w:cs="Times New Roman"/>
          <w:sz w:val="10"/>
          <w:szCs w:val="10"/>
        </w:rPr>
      </w:pPr>
    </w:p>
    <w:p w14:paraId="0267DA2A" w14:textId="77777777" w:rsidR="0053181E" w:rsidRPr="00B355C6" w:rsidRDefault="00B355C6" w:rsidP="00B35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51">
        <w:rPr>
          <w:rFonts w:ascii="Times New Roman" w:hAnsi="Times New Roman" w:cs="Times New Roman"/>
          <w:b/>
          <w:sz w:val="28"/>
          <w:szCs w:val="28"/>
        </w:rPr>
        <w:t>Obowiązujące w ramach naboru kryteria wyboru operacji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1"/>
        <w:gridCol w:w="1064"/>
        <w:gridCol w:w="1852"/>
        <w:gridCol w:w="3121"/>
      </w:tblGrid>
      <w:tr w:rsidR="00AD204A" w:rsidRPr="0013252A" w14:paraId="770F0E9B" w14:textId="77777777" w:rsidTr="00AD204A">
        <w:tc>
          <w:tcPr>
            <w:tcW w:w="0" w:type="auto"/>
            <w:shd w:val="clear" w:color="auto" w:fill="548DD4" w:themeFill="text2" w:themeFillTint="99"/>
          </w:tcPr>
          <w:p w14:paraId="65293D52" w14:textId="77777777" w:rsidR="00AD204A" w:rsidRPr="0013252A" w:rsidRDefault="00AD204A" w:rsidP="009005E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Opis kryteriów według Przedsięwzięć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7A22583E" w14:textId="77777777" w:rsidR="00AD204A" w:rsidRPr="0013252A" w:rsidRDefault="00AD204A" w:rsidP="009005E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12A0311F" w14:textId="77777777" w:rsidR="00AD204A" w:rsidRPr="0013252A" w:rsidRDefault="00AD204A" w:rsidP="009005E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Sposób weryfikacji</w:t>
            </w:r>
          </w:p>
        </w:tc>
        <w:tc>
          <w:tcPr>
            <w:tcW w:w="0" w:type="auto"/>
            <w:shd w:val="clear" w:color="auto" w:fill="548DD4" w:themeFill="text2" w:themeFillTint="99"/>
          </w:tcPr>
          <w:p w14:paraId="268929A3" w14:textId="77777777" w:rsidR="00AD204A" w:rsidRPr="0013252A" w:rsidRDefault="00AD204A" w:rsidP="009005E6">
            <w:pPr>
              <w:rPr>
                <w:b/>
                <w:color w:val="FFFFFF" w:themeColor="background1"/>
              </w:rPr>
            </w:pPr>
            <w:r w:rsidRPr="0013252A">
              <w:rPr>
                <w:b/>
                <w:color w:val="FFFFFF" w:themeColor="background1"/>
              </w:rPr>
              <w:t>Uwagi</w:t>
            </w:r>
          </w:p>
        </w:tc>
      </w:tr>
      <w:tr w:rsidR="00AD204A" w:rsidRPr="0013252A" w14:paraId="5E9DEAE9" w14:textId="77777777" w:rsidTr="00AD204A">
        <w:trPr>
          <w:trHeight w:val="446"/>
        </w:trPr>
        <w:tc>
          <w:tcPr>
            <w:tcW w:w="0" w:type="auto"/>
            <w:gridSpan w:val="4"/>
            <w:shd w:val="clear" w:color="auto" w:fill="548DD4" w:themeFill="text2" w:themeFillTint="99"/>
            <w:vAlign w:val="center"/>
          </w:tcPr>
          <w:p w14:paraId="17B03996" w14:textId="77777777" w:rsidR="00AD204A" w:rsidRPr="0013252A" w:rsidRDefault="00AD204A" w:rsidP="00AD204A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1.2.1</w:t>
            </w:r>
            <w:r w:rsidRPr="0013252A">
              <w:rPr>
                <w:b/>
                <w:color w:val="FFFFFF" w:themeColor="background1"/>
              </w:rPr>
              <w:t xml:space="preserve">. Wsparcie tworzenia </w:t>
            </w:r>
            <w:r>
              <w:rPr>
                <w:b/>
                <w:color w:val="FFFFFF" w:themeColor="background1"/>
              </w:rPr>
              <w:t>i rozwoju małych inkubatorów przedsiębiorczości</w:t>
            </w:r>
          </w:p>
        </w:tc>
      </w:tr>
      <w:tr w:rsidR="00AD204A" w14:paraId="75ED2BDE" w14:textId="77777777" w:rsidTr="00AD204A">
        <w:trPr>
          <w:trHeight w:val="1172"/>
        </w:trPr>
        <w:tc>
          <w:tcPr>
            <w:tcW w:w="0" w:type="auto"/>
          </w:tcPr>
          <w:p w14:paraId="6B49C80E" w14:textId="77777777" w:rsidR="00AD204A" w:rsidRDefault="00AD204A" w:rsidP="009005E6">
            <w:r>
              <w:t>1. Operacja zakłada utworzenie co najmniej:</w:t>
            </w:r>
          </w:p>
          <w:p w14:paraId="088CB202" w14:textId="77777777" w:rsidR="00AD204A" w:rsidRDefault="00AD204A" w:rsidP="00AD204A">
            <w:pPr>
              <w:pStyle w:val="Akapitzlist"/>
              <w:numPr>
                <w:ilvl w:val="0"/>
                <w:numId w:val="4"/>
              </w:numPr>
            </w:pPr>
            <w:r>
              <w:t>1etatu - 5 pkt.</w:t>
            </w:r>
          </w:p>
          <w:p w14:paraId="1895A004" w14:textId="77777777" w:rsidR="00AD204A" w:rsidRDefault="00AD204A" w:rsidP="00AD204A">
            <w:pPr>
              <w:pStyle w:val="Akapitzlist"/>
              <w:numPr>
                <w:ilvl w:val="0"/>
                <w:numId w:val="4"/>
              </w:numPr>
            </w:pPr>
            <w:r>
              <w:t>2 etaty - 10 pkt.</w:t>
            </w:r>
          </w:p>
        </w:tc>
        <w:tc>
          <w:tcPr>
            <w:tcW w:w="0" w:type="auto"/>
          </w:tcPr>
          <w:p w14:paraId="3F287027" w14:textId="77777777" w:rsidR="00AD204A" w:rsidRDefault="00AD204A" w:rsidP="009005E6">
            <w:r>
              <w:t>5</w:t>
            </w:r>
          </w:p>
          <w:p w14:paraId="0D635293" w14:textId="77777777" w:rsidR="00AD204A" w:rsidRDefault="00AD204A" w:rsidP="009005E6">
            <w:r>
              <w:t xml:space="preserve"> lub 10</w:t>
            </w:r>
          </w:p>
        </w:tc>
        <w:tc>
          <w:tcPr>
            <w:tcW w:w="0" w:type="auto"/>
          </w:tcPr>
          <w:p w14:paraId="3663930A" w14:textId="77777777" w:rsidR="00AD204A" w:rsidRDefault="00AD204A" w:rsidP="009005E6">
            <w:r>
              <w:t>Informacje zawarte we wniosku o dofinansowanie</w:t>
            </w:r>
          </w:p>
        </w:tc>
        <w:tc>
          <w:tcPr>
            <w:tcW w:w="0" w:type="auto"/>
          </w:tcPr>
          <w:p w14:paraId="250CC4F8" w14:textId="77777777" w:rsidR="00AD204A" w:rsidRDefault="00AD204A" w:rsidP="009005E6"/>
        </w:tc>
      </w:tr>
      <w:tr w:rsidR="00AD204A" w:rsidRPr="002A5EE9" w14:paraId="34BE0699" w14:textId="77777777" w:rsidTr="00AD204A">
        <w:trPr>
          <w:trHeight w:val="3953"/>
        </w:trPr>
        <w:tc>
          <w:tcPr>
            <w:tcW w:w="0" w:type="auto"/>
          </w:tcPr>
          <w:p w14:paraId="26B8D252" w14:textId="77777777" w:rsidR="00AD204A" w:rsidRDefault="00AD204A" w:rsidP="009005E6">
            <w:r>
              <w:t xml:space="preserve">2. W ramach operacji zostanie zatrudniona osoba/osoby należące do grupy </w:t>
            </w:r>
            <w:proofErr w:type="spellStart"/>
            <w:r>
              <w:t>defaworyzowanej</w:t>
            </w:r>
            <w:proofErr w:type="spellEnd"/>
            <w:r>
              <w:t xml:space="preserve"> zgodnie z definicją zawartą w LSR, będąca jednocześnie mieszkańcem obszaru LSR.</w:t>
            </w:r>
          </w:p>
          <w:p w14:paraId="1B695235" w14:textId="77777777" w:rsidR="00AD204A" w:rsidRDefault="00AD204A" w:rsidP="00AD204A">
            <w:pPr>
              <w:pStyle w:val="Akapitzlist"/>
              <w:numPr>
                <w:ilvl w:val="0"/>
                <w:numId w:val="5"/>
              </w:numPr>
            </w:pPr>
            <w:r>
              <w:t>Tak - 10 pkt.</w:t>
            </w:r>
          </w:p>
          <w:p w14:paraId="32837A7F" w14:textId="77777777" w:rsidR="00AD204A" w:rsidRDefault="00AD204A" w:rsidP="00AD204A">
            <w:pPr>
              <w:pStyle w:val="Akapitzlist"/>
              <w:numPr>
                <w:ilvl w:val="0"/>
                <w:numId w:val="5"/>
              </w:numPr>
            </w:pPr>
            <w:r>
              <w:t>Nie - 0 pkt.</w:t>
            </w:r>
          </w:p>
        </w:tc>
        <w:tc>
          <w:tcPr>
            <w:tcW w:w="0" w:type="auto"/>
          </w:tcPr>
          <w:p w14:paraId="78FF194C" w14:textId="77777777" w:rsidR="00AD204A" w:rsidRDefault="00AD204A" w:rsidP="009005E6">
            <w:r>
              <w:t>0</w:t>
            </w:r>
          </w:p>
          <w:p w14:paraId="6D7A7D88" w14:textId="77777777" w:rsidR="00AD204A" w:rsidRDefault="00AD204A" w:rsidP="009005E6">
            <w:r>
              <w:t>lub 10</w:t>
            </w:r>
          </w:p>
        </w:tc>
        <w:tc>
          <w:tcPr>
            <w:tcW w:w="0" w:type="auto"/>
          </w:tcPr>
          <w:p w14:paraId="0F2EAD3D" w14:textId="77777777" w:rsidR="00AD204A" w:rsidRPr="002A5EE9" w:rsidRDefault="00AD204A" w:rsidP="009005E6">
            <w:r w:rsidRPr="002A5EE9">
              <w:t>Informacje zawarte we wniosku o dofinansowanie</w:t>
            </w:r>
          </w:p>
        </w:tc>
        <w:tc>
          <w:tcPr>
            <w:tcW w:w="0" w:type="auto"/>
          </w:tcPr>
          <w:p w14:paraId="0CB8C71E" w14:textId="77777777" w:rsidR="00AD204A" w:rsidRPr="002A5EE9" w:rsidRDefault="00AD204A" w:rsidP="009005E6">
            <w:r w:rsidRPr="002A5EE9">
              <w:t xml:space="preserve">Zgodnie z LSR do grup </w:t>
            </w:r>
            <w:proofErr w:type="spellStart"/>
            <w:r w:rsidRPr="002A5EE9">
              <w:t>defaworyzowanych</w:t>
            </w:r>
            <w:proofErr w:type="spellEnd"/>
            <w:r w:rsidRPr="002A5EE9">
              <w:t xml:space="preserve"> zaliczamy:</w:t>
            </w:r>
          </w:p>
          <w:p w14:paraId="27BB8817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osoby bezrobotne poniżej 35r.ż.;</w:t>
            </w:r>
          </w:p>
          <w:p w14:paraId="6060AB0D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kobiety;</w:t>
            </w:r>
          </w:p>
          <w:p w14:paraId="778F039C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osoby w wieku 50+;</w:t>
            </w:r>
          </w:p>
          <w:p w14:paraId="448A7B79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osoby długotrwale bezrobotne;</w:t>
            </w:r>
          </w:p>
          <w:p w14:paraId="0FAF97EB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osoby korzystające ze świadczeń pomocy społecznej;</w:t>
            </w:r>
          </w:p>
          <w:p w14:paraId="5E63C65F" w14:textId="77777777" w:rsidR="00AD204A" w:rsidRPr="002A5EE9" w:rsidRDefault="00AD204A" w:rsidP="00AD204A">
            <w:pPr>
              <w:pStyle w:val="Akapitzlist"/>
              <w:numPr>
                <w:ilvl w:val="0"/>
                <w:numId w:val="6"/>
              </w:numPr>
            </w:pPr>
            <w:r w:rsidRPr="002A5EE9">
              <w:t>osoby z niepełnosprawnościami.</w:t>
            </w:r>
          </w:p>
        </w:tc>
      </w:tr>
      <w:tr w:rsidR="00AD204A" w14:paraId="3EDC75AC" w14:textId="77777777" w:rsidTr="00AD204A">
        <w:trPr>
          <w:trHeight w:val="1699"/>
        </w:trPr>
        <w:tc>
          <w:tcPr>
            <w:tcW w:w="0" w:type="auto"/>
          </w:tcPr>
          <w:p w14:paraId="790FFE7C" w14:textId="77777777" w:rsidR="00AD204A" w:rsidRDefault="00AD204A" w:rsidP="009005E6">
            <w:r>
              <w:t xml:space="preserve">3. Operacja zakłada stworzenie instytucji otoczenia biznesu prowadzącej działania o zasięgu co najmniej 2 gmin </w:t>
            </w:r>
          </w:p>
          <w:p w14:paraId="75A2D241" w14:textId="77777777" w:rsidR="00AD204A" w:rsidRDefault="00AD204A" w:rsidP="00AD204A">
            <w:pPr>
              <w:pStyle w:val="Akapitzlist"/>
              <w:numPr>
                <w:ilvl w:val="0"/>
                <w:numId w:val="5"/>
              </w:numPr>
            </w:pPr>
            <w:r>
              <w:t>Tak - 4 pkt.</w:t>
            </w:r>
          </w:p>
          <w:p w14:paraId="02690785" w14:textId="77777777" w:rsidR="00AD204A" w:rsidRDefault="00AD204A" w:rsidP="00AD204A">
            <w:pPr>
              <w:pStyle w:val="Akapitzlist"/>
              <w:numPr>
                <w:ilvl w:val="0"/>
                <w:numId w:val="5"/>
              </w:numPr>
            </w:pPr>
            <w:r>
              <w:t>Nie - 0 pkt.</w:t>
            </w:r>
          </w:p>
        </w:tc>
        <w:tc>
          <w:tcPr>
            <w:tcW w:w="0" w:type="auto"/>
          </w:tcPr>
          <w:p w14:paraId="12522F31" w14:textId="77777777" w:rsidR="00AD204A" w:rsidRDefault="00AD204A" w:rsidP="009005E6">
            <w:r>
              <w:t>0</w:t>
            </w:r>
          </w:p>
          <w:p w14:paraId="75E93547" w14:textId="77777777" w:rsidR="00AD204A" w:rsidRDefault="00AD204A" w:rsidP="009005E6">
            <w:r>
              <w:t>lub 4</w:t>
            </w:r>
          </w:p>
        </w:tc>
        <w:tc>
          <w:tcPr>
            <w:tcW w:w="0" w:type="auto"/>
          </w:tcPr>
          <w:p w14:paraId="0EADEAC5" w14:textId="77777777" w:rsidR="00AD204A" w:rsidRDefault="00AD204A" w:rsidP="009005E6">
            <w:r>
              <w:t>Informacje zawarte we wniosku o dofinansowanie</w:t>
            </w:r>
          </w:p>
        </w:tc>
        <w:tc>
          <w:tcPr>
            <w:tcW w:w="0" w:type="auto"/>
          </w:tcPr>
          <w:p w14:paraId="4114325A" w14:textId="77777777" w:rsidR="00AD204A" w:rsidRDefault="00AD204A" w:rsidP="009005E6"/>
        </w:tc>
      </w:tr>
      <w:tr w:rsidR="00AD204A" w14:paraId="06A09306" w14:textId="77777777" w:rsidTr="00AD204A">
        <w:trPr>
          <w:trHeight w:val="6662"/>
        </w:trPr>
        <w:tc>
          <w:tcPr>
            <w:tcW w:w="0" w:type="auto"/>
          </w:tcPr>
          <w:p w14:paraId="2A9B0C32" w14:textId="77777777" w:rsidR="00AD204A" w:rsidRDefault="00AD204A" w:rsidP="009005E6">
            <w:r>
              <w:lastRenderedPageBreak/>
              <w:t>4. Zakres usług świadczonych przez inkubator przedsiębiorczości obejmuje:</w:t>
            </w:r>
          </w:p>
          <w:p w14:paraId="192FA34C" w14:textId="77777777" w:rsidR="00AD204A" w:rsidRDefault="00AD204A" w:rsidP="00AD204A">
            <w:pPr>
              <w:pStyle w:val="Akapitzlist"/>
              <w:numPr>
                <w:ilvl w:val="0"/>
                <w:numId w:val="7"/>
              </w:numPr>
            </w:pPr>
            <w:r>
              <w:t>Doradztwo dla osób planujących podjęcie działalności gospodarczej - 4 pkt.</w:t>
            </w:r>
          </w:p>
          <w:p w14:paraId="539858E0" w14:textId="77777777" w:rsidR="00AD204A" w:rsidRDefault="00AD204A" w:rsidP="00AD204A">
            <w:pPr>
              <w:pStyle w:val="Akapitzlist"/>
              <w:numPr>
                <w:ilvl w:val="0"/>
                <w:numId w:val="7"/>
              </w:numPr>
            </w:pPr>
            <w:r>
              <w:t>Doradztwo księgowo-rachunkowe - 2 pkt.</w:t>
            </w:r>
          </w:p>
          <w:p w14:paraId="1696610B" w14:textId="77777777" w:rsidR="00AD204A" w:rsidRDefault="00AD204A" w:rsidP="00AD204A">
            <w:pPr>
              <w:pStyle w:val="Akapitzlist"/>
              <w:numPr>
                <w:ilvl w:val="0"/>
                <w:numId w:val="7"/>
              </w:numPr>
            </w:pPr>
            <w:r>
              <w:t>Doradztwo prawne - 3 pkt.</w:t>
            </w:r>
          </w:p>
          <w:p w14:paraId="2215AA68" w14:textId="77777777" w:rsidR="00AD204A" w:rsidRDefault="00AD204A" w:rsidP="00AD204A">
            <w:pPr>
              <w:pStyle w:val="Akapitzlist"/>
              <w:numPr>
                <w:ilvl w:val="0"/>
                <w:numId w:val="7"/>
              </w:numPr>
            </w:pPr>
            <w:r>
              <w:t>Udostępnienie sali konferencyjnej ze sprzętem do prezentacji multimedialnych - 3 pkt.</w:t>
            </w:r>
          </w:p>
          <w:p w14:paraId="34370F3B" w14:textId="77777777" w:rsidR="00AD204A" w:rsidRDefault="00AD204A" w:rsidP="00AD204A">
            <w:pPr>
              <w:pStyle w:val="Akapitzlist"/>
              <w:numPr>
                <w:ilvl w:val="0"/>
                <w:numId w:val="7"/>
              </w:numPr>
            </w:pPr>
            <w:r>
              <w:t>Zapewnienie informacji na temat bieżących możliwości pozyskania wsparcia na utworzenie i rozwój firmy ze środków zewnętrznych (UE i krajowe) - 3 pkt.</w:t>
            </w:r>
          </w:p>
          <w:p w14:paraId="3F500DCB" w14:textId="77777777" w:rsidR="00AD204A" w:rsidRDefault="00AD204A" w:rsidP="009005E6">
            <w:r>
              <w:t>Maksymalna liczba punktów: 15 pkt.</w:t>
            </w:r>
          </w:p>
        </w:tc>
        <w:tc>
          <w:tcPr>
            <w:tcW w:w="0" w:type="auto"/>
          </w:tcPr>
          <w:p w14:paraId="7D2E09E5" w14:textId="77777777" w:rsidR="00AD204A" w:rsidRDefault="00AD204A" w:rsidP="009005E6">
            <w:r>
              <w:t>Max 15</w:t>
            </w:r>
          </w:p>
        </w:tc>
        <w:tc>
          <w:tcPr>
            <w:tcW w:w="0" w:type="auto"/>
          </w:tcPr>
          <w:p w14:paraId="6A3E9EA2" w14:textId="77777777" w:rsidR="00AD204A" w:rsidRDefault="00AD204A" w:rsidP="009005E6">
            <w:r>
              <w:t>Informacje zawarte we wniosku o dofinansowanie</w:t>
            </w:r>
          </w:p>
        </w:tc>
        <w:tc>
          <w:tcPr>
            <w:tcW w:w="0" w:type="auto"/>
          </w:tcPr>
          <w:p w14:paraId="7F58A435" w14:textId="77777777" w:rsidR="00AD204A" w:rsidRDefault="00AD204A" w:rsidP="009005E6"/>
        </w:tc>
      </w:tr>
      <w:tr w:rsidR="00AD204A" w:rsidRPr="002A5EE9" w14:paraId="53FAA427" w14:textId="77777777" w:rsidTr="00AD204A">
        <w:trPr>
          <w:trHeight w:val="1749"/>
        </w:trPr>
        <w:tc>
          <w:tcPr>
            <w:tcW w:w="0" w:type="auto"/>
          </w:tcPr>
          <w:p w14:paraId="5934F3C4" w14:textId="77777777" w:rsidR="00AD204A" w:rsidRPr="002A5EE9" w:rsidRDefault="00AD204A" w:rsidP="009005E6">
            <w:r w:rsidRPr="002A5EE9">
              <w:t>5.Operacja zakłada realizację wszystkich wskaźników produktu i rezultatu określonych w LSR dla przedsięwzięcia 1.2.1.:</w:t>
            </w:r>
          </w:p>
          <w:p w14:paraId="5F7894F2" w14:textId="77777777" w:rsidR="00AD204A" w:rsidRPr="002A5EE9" w:rsidRDefault="00AD204A" w:rsidP="00AD204A">
            <w:pPr>
              <w:pStyle w:val="Akapitzlist"/>
              <w:numPr>
                <w:ilvl w:val="0"/>
                <w:numId w:val="2"/>
              </w:numPr>
            </w:pPr>
            <w:r w:rsidRPr="002A5EE9">
              <w:t>TAK  - 5 pkt.</w:t>
            </w:r>
          </w:p>
          <w:p w14:paraId="2FF6F396" w14:textId="77777777" w:rsidR="00AD204A" w:rsidRPr="002A5EE9" w:rsidRDefault="00AD204A" w:rsidP="00AD204A">
            <w:pPr>
              <w:pStyle w:val="Akapitzlist"/>
              <w:numPr>
                <w:ilvl w:val="0"/>
                <w:numId w:val="2"/>
              </w:numPr>
            </w:pPr>
            <w:r w:rsidRPr="002A5EE9">
              <w:t>NIE - 0 pkt.</w:t>
            </w:r>
          </w:p>
        </w:tc>
        <w:tc>
          <w:tcPr>
            <w:tcW w:w="0" w:type="auto"/>
          </w:tcPr>
          <w:p w14:paraId="2FEB9C02" w14:textId="77777777" w:rsidR="00AD204A" w:rsidRPr="002A5EE9" w:rsidRDefault="00AD204A" w:rsidP="009005E6">
            <w:r w:rsidRPr="002A5EE9">
              <w:t>0</w:t>
            </w:r>
          </w:p>
          <w:p w14:paraId="7CCCBC62" w14:textId="77777777" w:rsidR="00AD204A" w:rsidRPr="002A5EE9" w:rsidRDefault="00AD204A" w:rsidP="009005E6">
            <w:r w:rsidRPr="002A5EE9">
              <w:t>lub 5</w:t>
            </w:r>
          </w:p>
        </w:tc>
        <w:tc>
          <w:tcPr>
            <w:tcW w:w="0" w:type="auto"/>
          </w:tcPr>
          <w:p w14:paraId="5563FCA1" w14:textId="77777777" w:rsidR="00AD204A" w:rsidRPr="002A5EE9" w:rsidRDefault="00AD204A" w:rsidP="009005E6">
            <w:r w:rsidRPr="002A5EE9">
              <w:t>Informacje zawarte we wniosku o dofinansowanie</w:t>
            </w:r>
          </w:p>
        </w:tc>
        <w:tc>
          <w:tcPr>
            <w:tcW w:w="0" w:type="auto"/>
          </w:tcPr>
          <w:p w14:paraId="77DF7E3B" w14:textId="77777777" w:rsidR="00AD204A" w:rsidRPr="002A5EE9" w:rsidRDefault="00AD204A" w:rsidP="009005E6"/>
        </w:tc>
      </w:tr>
      <w:tr w:rsidR="00AD204A" w:rsidRPr="002A5EE9" w14:paraId="28C35E39" w14:textId="77777777" w:rsidTr="00AD204A">
        <w:trPr>
          <w:trHeight w:val="3890"/>
        </w:trPr>
        <w:tc>
          <w:tcPr>
            <w:tcW w:w="0" w:type="auto"/>
          </w:tcPr>
          <w:p w14:paraId="51785CC9" w14:textId="77777777" w:rsidR="00AD204A" w:rsidRPr="002A5EE9" w:rsidRDefault="00AD204A" w:rsidP="009005E6">
            <w:r w:rsidRPr="002A5EE9">
              <w:t>6. Operacja uwzględnia działania promocyjne - informacja o dofinansowaniu operacji ze środków LSR, zgodnie z wytycznymi zawartymi w LSR:</w:t>
            </w:r>
          </w:p>
          <w:p w14:paraId="118C6516" w14:textId="77777777" w:rsidR="00AD204A" w:rsidRPr="002A5EE9" w:rsidRDefault="00AD204A" w:rsidP="00AD204A">
            <w:pPr>
              <w:pStyle w:val="Akapitzlist"/>
              <w:numPr>
                <w:ilvl w:val="0"/>
                <w:numId w:val="8"/>
              </w:numPr>
            </w:pPr>
            <w:r w:rsidRPr="002A5EE9">
              <w:t>Tak - 3 pkt.</w:t>
            </w:r>
          </w:p>
          <w:p w14:paraId="520EBD34" w14:textId="77777777" w:rsidR="00AD204A" w:rsidRPr="002A5EE9" w:rsidRDefault="00AD204A" w:rsidP="00AD204A">
            <w:pPr>
              <w:pStyle w:val="Akapitzlist"/>
              <w:numPr>
                <w:ilvl w:val="0"/>
                <w:numId w:val="8"/>
              </w:numPr>
            </w:pPr>
            <w:r w:rsidRPr="002A5EE9">
              <w:t>Nie - 0 pkt.</w:t>
            </w:r>
          </w:p>
        </w:tc>
        <w:tc>
          <w:tcPr>
            <w:tcW w:w="0" w:type="auto"/>
          </w:tcPr>
          <w:p w14:paraId="1A7D6748" w14:textId="77777777" w:rsidR="00AD204A" w:rsidRPr="002A5EE9" w:rsidRDefault="00AD204A" w:rsidP="009005E6">
            <w:r w:rsidRPr="002A5EE9">
              <w:t xml:space="preserve">0 </w:t>
            </w:r>
          </w:p>
          <w:p w14:paraId="57F00481" w14:textId="77777777" w:rsidR="00AD204A" w:rsidRPr="002A5EE9" w:rsidRDefault="00AD204A" w:rsidP="009005E6">
            <w:r w:rsidRPr="002A5EE9">
              <w:t>lub 3</w:t>
            </w:r>
          </w:p>
        </w:tc>
        <w:tc>
          <w:tcPr>
            <w:tcW w:w="0" w:type="auto"/>
          </w:tcPr>
          <w:p w14:paraId="2DE9B06A" w14:textId="77777777" w:rsidR="00AD204A" w:rsidRPr="002A5EE9" w:rsidRDefault="00AD204A" w:rsidP="009005E6">
            <w:r w:rsidRPr="002A5EE9">
              <w:t>Informacje zawarte we wniosku o dofinansowanie i biznesplanie</w:t>
            </w:r>
          </w:p>
        </w:tc>
        <w:tc>
          <w:tcPr>
            <w:tcW w:w="0" w:type="auto"/>
          </w:tcPr>
          <w:p w14:paraId="7921AD65" w14:textId="77777777" w:rsidR="00AD204A" w:rsidRPr="002A5EE9" w:rsidRDefault="00AD204A" w:rsidP="009005E6">
            <w:pPr>
              <w:rPr>
                <w:rFonts w:eastAsia="Times New Roman" w:cs="Arial"/>
              </w:rPr>
            </w:pPr>
            <w:r w:rsidRPr="002A5EE9">
              <w:rPr>
                <w:rFonts w:eastAsia="Times New Roman" w:cs="Arial"/>
              </w:rPr>
              <w:t xml:space="preserve">Zgodnie z podrozdziałem 5.2 Opis przedsięwzięć , str. 54-55 LSR – preferowane będą operacje uwzględniające działania promocyjne, tj. informacje o dofinansowaniu operacji ze </w:t>
            </w:r>
          </w:p>
          <w:p w14:paraId="1C05E232" w14:textId="77777777" w:rsidR="00AD204A" w:rsidRPr="002A5EE9" w:rsidRDefault="00AD204A" w:rsidP="009005E6">
            <w:r w:rsidRPr="002A5EE9">
              <w:rPr>
                <w:rFonts w:eastAsia="Times New Roman" w:cs="Arial"/>
              </w:rPr>
              <w:t>środków LSR (np. tablica informacyjna, ogłoszenie w prasie, informacja na stronie www). Ewentualne koszty promocji uwzględnione w opisie operacji są kosztami niekwalifikowanymi</w:t>
            </w:r>
            <w:r>
              <w:rPr>
                <w:rFonts w:eastAsia="Times New Roman" w:cs="Arial"/>
              </w:rPr>
              <w:t>.</w:t>
            </w:r>
          </w:p>
        </w:tc>
      </w:tr>
      <w:tr w:rsidR="00AD204A" w:rsidRPr="00596275" w14:paraId="5D0E7988" w14:textId="77777777" w:rsidTr="00AD204A">
        <w:trPr>
          <w:trHeight w:val="3685"/>
        </w:trPr>
        <w:tc>
          <w:tcPr>
            <w:tcW w:w="0" w:type="auto"/>
          </w:tcPr>
          <w:p w14:paraId="6A02842D" w14:textId="77777777" w:rsidR="00AD204A" w:rsidRDefault="00AD204A" w:rsidP="009005E6">
            <w:r>
              <w:lastRenderedPageBreak/>
              <w:t>7. Wnioskodawca korzystał z doradztwa Biura LGD na etapie przygotowania wniosku o przyznanie pomocy:</w:t>
            </w:r>
          </w:p>
          <w:p w14:paraId="7D959985" w14:textId="77777777" w:rsidR="00AD204A" w:rsidRDefault="00AD204A" w:rsidP="00AD204A">
            <w:pPr>
              <w:pStyle w:val="Akapitzlist"/>
              <w:numPr>
                <w:ilvl w:val="0"/>
                <w:numId w:val="2"/>
              </w:numPr>
            </w:pPr>
            <w:r>
              <w:t>TAK  - 5 pkt.</w:t>
            </w:r>
          </w:p>
          <w:p w14:paraId="6F2F8816" w14:textId="77777777" w:rsidR="00AD204A" w:rsidRDefault="00AD204A" w:rsidP="00AD204A">
            <w:pPr>
              <w:pStyle w:val="Akapitzlist"/>
              <w:numPr>
                <w:ilvl w:val="0"/>
                <w:numId w:val="2"/>
              </w:numPr>
            </w:pPr>
            <w:r>
              <w:t>NIE - 0 pkt.</w:t>
            </w:r>
          </w:p>
        </w:tc>
        <w:tc>
          <w:tcPr>
            <w:tcW w:w="0" w:type="auto"/>
          </w:tcPr>
          <w:p w14:paraId="0D84AF1A" w14:textId="77777777" w:rsidR="00AD204A" w:rsidRDefault="00AD204A" w:rsidP="009005E6">
            <w:r>
              <w:t>0</w:t>
            </w:r>
          </w:p>
          <w:p w14:paraId="363E3CB5" w14:textId="77777777" w:rsidR="00AD204A" w:rsidRDefault="00AD204A" w:rsidP="009005E6">
            <w:r>
              <w:t>lub 5</w:t>
            </w:r>
          </w:p>
        </w:tc>
        <w:tc>
          <w:tcPr>
            <w:tcW w:w="0" w:type="auto"/>
          </w:tcPr>
          <w:p w14:paraId="0CABB171" w14:textId="77777777" w:rsidR="00AD204A" w:rsidRPr="00596275" w:rsidRDefault="00AD204A" w:rsidP="009005E6">
            <w:r w:rsidRPr="00596275">
              <w:t>Karta Udzielonego Doradztwa Biura LGD</w:t>
            </w:r>
          </w:p>
        </w:tc>
        <w:tc>
          <w:tcPr>
            <w:tcW w:w="0" w:type="auto"/>
          </w:tcPr>
          <w:p w14:paraId="31C2ECAE" w14:textId="77777777" w:rsidR="00AD204A" w:rsidRPr="00596275" w:rsidRDefault="00AD204A" w:rsidP="009005E6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Preferuje się Wnioskodawców, którzy korzystali z doradztwa zgodnie z Regulaminem doradztwa świadczonego przez pracowników Biura LGD:</w:t>
            </w:r>
          </w:p>
          <w:p w14:paraId="1DFEA4A2" w14:textId="77777777" w:rsidR="00AD204A" w:rsidRPr="00596275" w:rsidRDefault="00AD204A" w:rsidP="009005E6">
            <w:pPr>
              <w:rPr>
                <w:lang w:eastAsia="ar-SA"/>
              </w:rPr>
            </w:pPr>
            <w:r w:rsidRPr="00596275">
              <w:rPr>
                <w:lang w:eastAsia="ar-SA"/>
              </w:rPr>
              <w:t>1) osobiście w Biurze LGD lub przez pełnomocnika lub osobę odpowiedzialną za przygotowanie wniosku, co musi być poświadczone podpisem na Karcie udzielonego doradztwa</w:t>
            </w:r>
          </w:p>
          <w:p w14:paraId="4CFE9106" w14:textId="77777777" w:rsidR="00AD204A" w:rsidRPr="00596275" w:rsidRDefault="00AD204A" w:rsidP="009005E6">
            <w:r w:rsidRPr="00596275">
              <w:rPr>
                <w:lang w:eastAsia="ar-SA"/>
              </w:rPr>
              <w:t>2) świadczonego w okresie od dnia zamieszczenia ogłoszenia o naborze wniosków na dany zakres tematyczny na stronie internetowej LGD i nie później niż 2 dni przed końcem naboru wniosków.</w:t>
            </w:r>
          </w:p>
        </w:tc>
      </w:tr>
      <w:tr w:rsidR="00AD204A" w14:paraId="34E513E1" w14:textId="77777777" w:rsidTr="00AD204A">
        <w:trPr>
          <w:trHeight w:val="412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14:paraId="0F5934E5" w14:textId="77777777" w:rsidR="00AD204A" w:rsidRPr="0013252A" w:rsidRDefault="00AD204A" w:rsidP="00AD204A">
            <w:pPr>
              <w:jc w:val="center"/>
              <w:rPr>
                <w:b/>
              </w:rPr>
            </w:pPr>
            <w:r w:rsidRPr="0013252A">
              <w:rPr>
                <w:b/>
              </w:rPr>
              <w:t>Maksymalna liczba punktów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6C4EEA8A" w14:textId="77777777" w:rsidR="00AD204A" w:rsidRPr="0013252A" w:rsidRDefault="00AD204A" w:rsidP="00AD204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2A889690" w14:textId="77777777" w:rsidR="00AD204A" w:rsidRDefault="00AD204A" w:rsidP="009005E6"/>
        </w:tc>
        <w:tc>
          <w:tcPr>
            <w:tcW w:w="0" w:type="auto"/>
            <w:shd w:val="clear" w:color="auto" w:fill="C6D9F1" w:themeFill="text2" w:themeFillTint="33"/>
          </w:tcPr>
          <w:p w14:paraId="5504D17A" w14:textId="77777777" w:rsidR="00AD204A" w:rsidRDefault="00AD204A" w:rsidP="009005E6"/>
        </w:tc>
      </w:tr>
      <w:tr w:rsidR="00AD204A" w14:paraId="14959112" w14:textId="77777777" w:rsidTr="00AD204A">
        <w:trPr>
          <w:trHeight w:val="418"/>
        </w:trPr>
        <w:tc>
          <w:tcPr>
            <w:tcW w:w="0" w:type="auto"/>
            <w:shd w:val="clear" w:color="auto" w:fill="C6D9F1" w:themeFill="text2" w:themeFillTint="33"/>
            <w:vAlign w:val="center"/>
          </w:tcPr>
          <w:p w14:paraId="5338816B" w14:textId="77777777" w:rsidR="00AD204A" w:rsidRPr="0013252A" w:rsidRDefault="00AD204A" w:rsidP="00AD204A">
            <w:pPr>
              <w:jc w:val="center"/>
              <w:rPr>
                <w:b/>
              </w:rPr>
            </w:pPr>
            <w:r w:rsidRPr="0013252A">
              <w:rPr>
                <w:b/>
              </w:rPr>
              <w:t>Wymagane minimum punktowe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</w:tcPr>
          <w:p w14:paraId="39C9C82D" w14:textId="77777777" w:rsidR="00AD204A" w:rsidRPr="0013252A" w:rsidRDefault="00AD204A" w:rsidP="00AD204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0" w:type="auto"/>
            <w:shd w:val="clear" w:color="auto" w:fill="C6D9F1" w:themeFill="text2" w:themeFillTint="33"/>
          </w:tcPr>
          <w:p w14:paraId="0D114C2E" w14:textId="77777777" w:rsidR="00AD204A" w:rsidRDefault="00AD204A" w:rsidP="009005E6"/>
        </w:tc>
        <w:tc>
          <w:tcPr>
            <w:tcW w:w="0" w:type="auto"/>
            <w:shd w:val="clear" w:color="auto" w:fill="C6D9F1" w:themeFill="text2" w:themeFillTint="33"/>
          </w:tcPr>
          <w:p w14:paraId="6BA42E6A" w14:textId="77777777" w:rsidR="00AD204A" w:rsidRDefault="00AD204A" w:rsidP="009005E6"/>
        </w:tc>
      </w:tr>
    </w:tbl>
    <w:p w14:paraId="48EB1D0E" w14:textId="77777777" w:rsidR="001B5307" w:rsidRPr="0053181E" w:rsidRDefault="001B5307">
      <w:pPr>
        <w:rPr>
          <w:sz w:val="4"/>
          <w:szCs w:val="4"/>
        </w:rPr>
      </w:pPr>
    </w:p>
    <w:sectPr w:rsidR="001B5307" w:rsidRPr="0053181E" w:rsidSect="001B5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160"/>
    <w:multiLevelType w:val="hybridMultilevel"/>
    <w:tmpl w:val="448C10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77F4"/>
    <w:multiLevelType w:val="hybridMultilevel"/>
    <w:tmpl w:val="57B8C2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068C8"/>
    <w:multiLevelType w:val="hybridMultilevel"/>
    <w:tmpl w:val="156418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65D7C"/>
    <w:multiLevelType w:val="hybridMultilevel"/>
    <w:tmpl w:val="2CBEEF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5163"/>
    <w:multiLevelType w:val="hybridMultilevel"/>
    <w:tmpl w:val="2556AF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7531A"/>
    <w:multiLevelType w:val="hybridMultilevel"/>
    <w:tmpl w:val="90C2DF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9911B8"/>
    <w:multiLevelType w:val="hybridMultilevel"/>
    <w:tmpl w:val="E69A68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709"/>
    <w:rsid w:val="001A119C"/>
    <w:rsid w:val="001B5307"/>
    <w:rsid w:val="00211E28"/>
    <w:rsid w:val="00250DF0"/>
    <w:rsid w:val="00294391"/>
    <w:rsid w:val="00392452"/>
    <w:rsid w:val="00395AF0"/>
    <w:rsid w:val="003E2EBF"/>
    <w:rsid w:val="00424FAA"/>
    <w:rsid w:val="00462AEC"/>
    <w:rsid w:val="0053181E"/>
    <w:rsid w:val="00570709"/>
    <w:rsid w:val="0057288E"/>
    <w:rsid w:val="005E4A09"/>
    <w:rsid w:val="00620393"/>
    <w:rsid w:val="006505AB"/>
    <w:rsid w:val="006A3E14"/>
    <w:rsid w:val="006D1520"/>
    <w:rsid w:val="00757B09"/>
    <w:rsid w:val="00AD204A"/>
    <w:rsid w:val="00B355C6"/>
    <w:rsid w:val="00B424A6"/>
    <w:rsid w:val="00C53DA4"/>
    <w:rsid w:val="00C94359"/>
    <w:rsid w:val="00D77338"/>
    <w:rsid w:val="00DA1D2F"/>
    <w:rsid w:val="00DF194B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85A"/>
  <w15:docId w15:val="{97E061C9-19AF-4184-8F1A-D9B715D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70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709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70709"/>
    <w:pPr>
      <w:ind w:left="720"/>
      <w:contextualSpacing/>
    </w:p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57070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94B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0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488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 Gołota</cp:lastModifiedBy>
  <cp:revision>18</cp:revision>
  <dcterms:created xsi:type="dcterms:W3CDTF">2018-03-14T09:47:00Z</dcterms:created>
  <dcterms:modified xsi:type="dcterms:W3CDTF">2020-12-03T05:35:00Z</dcterms:modified>
</cp:coreProperties>
</file>