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05F" w:rsidRPr="004F6A4A" w:rsidRDefault="0042505F" w:rsidP="0042505F">
      <w:pPr>
        <w:autoSpaceDE w:val="0"/>
        <w:autoSpaceDN w:val="0"/>
        <w:adjustRightInd w:val="0"/>
        <w:spacing w:after="0" w:line="240" w:lineRule="auto"/>
        <w:jc w:val="right"/>
        <w:rPr>
          <w:rFonts w:ascii="Calibri-Bold" w:hAnsi="Calibri-Bold" w:cs="Calibri-Bold"/>
          <w:bCs/>
          <w:i/>
          <w:sz w:val="10"/>
          <w:szCs w:val="10"/>
        </w:rPr>
      </w:pPr>
    </w:p>
    <w:p w:rsidR="0042505F" w:rsidRDefault="0042505F" w:rsidP="0042505F">
      <w:pPr>
        <w:autoSpaceDE w:val="0"/>
        <w:autoSpaceDN w:val="0"/>
        <w:adjustRightInd w:val="0"/>
        <w:spacing w:after="0" w:line="240" w:lineRule="auto"/>
        <w:jc w:val="right"/>
        <w:rPr>
          <w:rFonts w:ascii="Calibri-Bold" w:hAnsi="Calibri-Bold" w:cs="Calibri-Bold"/>
          <w:bCs/>
          <w:i/>
          <w:sz w:val="20"/>
          <w:szCs w:val="20"/>
        </w:rPr>
      </w:pPr>
    </w:p>
    <w:p w:rsidR="0042505F" w:rsidRPr="0042505F" w:rsidRDefault="0042505F" w:rsidP="0042505F">
      <w:pPr>
        <w:autoSpaceDE w:val="0"/>
        <w:autoSpaceDN w:val="0"/>
        <w:adjustRightInd w:val="0"/>
        <w:spacing w:after="0" w:line="240" w:lineRule="auto"/>
        <w:jc w:val="center"/>
        <w:rPr>
          <w:rFonts w:ascii="Times New Roman" w:hAnsi="Times New Roman" w:cs="Times New Roman"/>
          <w:b/>
          <w:bCs/>
          <w:sz w:val="24"/>
          <w:szCs w:val="24"/>
        </w:rPr>
      </w:pPr>
      <w:r w:rsidRPr="0042505F">
        <w:rPr>
          <w:rFonts w:ascii="Times New Roman" w:hAnsi="Times New Roman" w:cs="Times New Roman"/>
          <w:b/>
          <w:bCs/>
          <w:sz w:val="24"/>
          <w:szCs w:val="24"/>
        </w:rPr>
        <w:t>KATALOG STAWEK MAKSYMALNYCH</w:t>
      </w:r>
    </w:p>
    <w:p w:rsidR="004A2C8F" w:rsidRDefault="004A2C8F" w:rsidP="004A2C8F">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w ramach Projektu grantowego </w:t>
      </w:r>
    </w:p>
    <w:p w:rsidR="003E071B" w:rsidRPr="0042505F" w:rsidRDefault="004A2C8F" w:rsidP="004A2C8F">
      <w:pPr>
        <w:spacing w:after="0"/>
        <w:jc w:val="center"/>
        <w:rPr>
          <w:rFonts w:ascii="Times New Roman" w:hAnsi="Times New Roman" w:cs="Times New Roman"/>
          <w:b/>
          <w:bCs/>
          <w:sz w:val="24"/>
          <w:szCs w:val="24"/>
        </w:rPr>
      </w:pPr>
      <w:r w:rsidRPr="004A2C8F">
        <w:rPr>
          <w:rFonts w:ascii="Times New Roman" w:eastAsia="Times New Roman" w:hAnsi="Times New Roman" w:cs="Times New Roman"/>
          <w:b/>
          <w:sz w:val="24"/>
          <w:szCs w:val="24"/>
          <w:lang w:eastAsia="pl-PL"/>
        </w:rPr>
        <w:t>Wdrażanie Strategii Rozwoju Lokalneg</w:t>
      </w:r>
      <w:r>
        <w:rPr>
          <w:rFonts w:ascii="Times New Roman" w:eastAsia="Times New Roman" w:hAnsi="Times New Roman" w:cs="Times New Roman"/>
          <w:b/>
          <w:sz w:val="24"/>
          <w:szCs w:val="24"/>
          <w:lang w:eastAsia="pl-PL"/>
        </w:rPr>
        <w:t xml:space="preserve">o Kierowanego przez Społeczność </w:t>
      </w:r>
      <w:r w:rsidRPr="004A2C8F">
        <w:rPr>
          <w:rFonts w:ascii="Times New Roman" w:eastAsia="Times New Roman" w:hAnsi="Times New Roman" w:cs="Times New Roman"/>
          <w:b/>
          <w:sz w:val="24"/>
          <w:szCs w:val="24"/>
          <w:lang w:eastAsia="pl-PL"/>
        </w:rPr>
        <w:t>Lokalnej Grupy Działania „Dolina Drwęcy”</w:t>
      </w:r>
    </w:p>
    <w:p w:rsidR="0042505F" w:rsidRPr="004F6A4A" w:rsidRDefault="0042505F" w:rsidP="0042505F">
      <w:pPr>
        <w:autoSpaceDE w:val="0"/>
        <w:autoSpaceDN w:val="0"/>
        <w:adjustRightInd w:val="0"/>
        <w:spacing w:after="0" w:line="240" w:lineRule="auto"/>
        <w:rPr>
          <w:rFonts w:ascii="Times New Roman" w:hAnsi="Times New Roman" w:cs="Times New Roman"/>
          <w:b/>
          <w:bCs/>
          <w:sz w:val="40"/>
          <w:szCs w:val="40"/>
        </w:rPr>
      </w:pPr>
    </w:p>
    <w:p w:rsidR="0042505F" w:rsidRPr="0042505F" w:rsidRDefault="0042505F" w:rsidP="0042505F">
      <w:pPr>
        <w:autoSpaceDE w:val="0"/>
        <w:autoSpaceDN w:val="0"/>
        <w:adjustRightInd w:val="0"/>
        <w:spacing w:after="0" w:line="240" w:lineRule="auto"/>
        <w:rPr>
          <w:rFonts w:ascii="Times New Roman" w:hAnsi="Times New Roman" w:cs="Times New Roman"/>
          <w:b/>
          <w:bCs/>
        </w:rPr>
      </w:pPr>
      <w:r w:rsidRPr="0042505F">
        <w:rPr>
          <w:rFonts w:ascii="Times New Roman" w:hAnsi="Times New Roman" w:cs="Times New Roman"/>
          <w:b/>
          <w:bCs/>
        </w:rPr>
        <w:t>Ważne:</w:t>
      </w:r>
    </w:p>
    <w:p w:rsidR="0042505F" w:rsidRPr="0042505F" w:rsidRDefault="0042505F" w:rsidP="0042505F">
      <w:pPr>
        <w:autoSpaceDE w:val="0"/>
        <w:autoSpaceDN w:val="0"/>
        <w:adjustRightInd w:val="0"/>
        <w:spacing w:after="0" w:line="360" w:lineRule="auto"/>
        <w:rPr>
          <w:rFonts w:ascii="Times New Roman" w:hAnsi="Times New Roman" w:cs="Times New Roman"/>
        </w:rPr>
      </w:pPr>
      <w:r w:rsidRPr="0042505F">
        <w:rPr>
          <w:rFonts w:ascii="Times New Roman" w:hAnsi="Times New Roman" w:cs="Times New Roman"/>
        </w:rPr>
        <w:t>• Kwoty ujęte w katalogu uwzględniają wartość brutto wydatku (z wyjątkiem wynagrodzeń, które są szacowane z uwzględnieniem kosztów pracodawcy).</w:t>
      </w:r>
    </w:p>
    <w:p w:rsidR="0042505F" w:rsidRPr="0042505F" w:rsidRDefault="0042505F" w:rsidP="0042505F">
      <w:pPr>
        <w:autoSpaceDE w:val="0"/>
        <w:autoSpaceDN w:val="0"/>
        <w:adjustRightInd w:val="0"/>
        <w:spacing w:after="0" w:line="360" w:lineRule="auto"/>
        <w:rPr>
          <w:rFonts w:ascii="Times New Roman" w:hAnsi="Times New Roman" w:cs="Times New Roman"/>
        </w:rPr>
      </w:pPr>
      <w:r w:rsidRPr="0042505F">
        <w:rPr>
          <w:rFonts w:ascii="Times New Roman" w:hAnsi="Times New Roman" w:cs="Times New Roman"/>
        </w:rPr>
        <w:t>• Co do zasady „godzina” odnosi się do godziny zegarowej = 60 minut</w:t>
      </w:r>
    </w:p>
    <w:p w:rsidR="0042505F" w:rsidRPr="0042505F" w:rsidRDefault="0042505F" w:rsidP="0042505F">
      <w:pPr>
        <w:autoSpaceDE w:val="0"/>
        <w:autoSpaceDN w:val="0"/>
        <w:adjustRightInd w:val="0"/>
        <w:spacing w:after="0" w:line="360" w:lineRule="auto"/>
        <w:rPr>
          <w:rFonts w:ascii="Times New Roman" w:hAnsi="Times New Roman" w:cs="Times New Roman"/>
        </w:rPr>
      </w:pPr>
      <w:r w:rsidRPr="0042505F">
        <w:rPr>
          <w:rFonts w:ascii="Times New Roman" w:hAnsi="Times New Roman" w:cs="Times New Roman"/>
        </w:rPr>
        <w:t>• Katalog kosztów nie ma charakteru zamkniętego.</w:t>
      </w:r>
    </w:p>
    <w:p w:rsidR="0042505F" w:rsidRPr="0042505F" w:rsidRDefault="0042505F" w:rsidP="004A2C8F">
      <w:pPr>
        <w:autoSpaceDE w:val="0"/>
        <w:autoSpaceDN w:val="0"/>
        <w:adjustRightInd w:val="0"/>
        <w:spacing w:after="0" w:line="360" w:lineRule="auto"/>
        <w:jc w:val="both"/>
        <w:rPr>
          <w:rFonts w:ascii="Times New Roman" w:hAnsi="Times New Roman" w:cs="Times New Roman"/>
        </w:rPr>
      </w:pPr>
      <w:r w:rsidRPr="0042505F">
        <w:rPr>
          <w:rFonts w:ascii="Times New Roman" w:hAnsi="Times New Roman" w:cs="Times New Roman"/>
        </w:rPr>
        <w:t>Dopuszczalne jest ujmowanie w projekcie innych kosztów, które są niezbędne do jego realizacji. Stawki wyszczególnione w zestawieniu są stawkami</w:t>
      </w:r>
    </w:p>
    <w:p w:rsidR="0042505F" w:rsidRPr="0042505F" w:rsidRDefault="0042505F" w:rsidP="004A2C8F">
      <w:pPr>
        <w:autoSpaceDE w:val="0"/>
        <w:autoSpaceDN w:val="0"/>
        <w:adjustRightInd w:val="0"/>
        <w:spacing w:after="0" w:line="360" w:lineRule="auto"/>
        <w:jc w:val="both"/>
        <w:rPr>
          <w:rFonts w:ascii="Times New Roman" w:hAnsi="Times New Roman" w:cs="Times New Roman"/>
        </w:rPr>
      </w:pPr>
      <w:r w:rsidRPr="0042505F">
        <w:rPr>
          <w:rFonts w:ascii="Times New Roman" w:hAnsi="Times New Roman" w:cs="Times New Roman"/>
        </w:rPr>
        <w:t>maksymalnymi, jednak nie oznacza to automatycznego akceptowania przez Radę stawek założonych na maksymalnym poziomie (brane pod uwagę będą</w:t>
      </w:r>
    </w:p>
    <w:p w:rsidR="0042505F" w:rsidRPr="0042505F" w:rsidRDefault="0042505F" w:rsidP="004A2C8F">
      <w:pPr>
        <w:autoSpaceDE w:val="0"/>
        <w:autoSpaceDN w:val="0"/>
        <w:adjustRightInd w:val="0"/>
        <w:spacing w:after="0" w:line="360" w:lineRule="auto"/>
        <w:jc w:val="both"/>
        <w:rPr>
          <w:rFonts w:ascii="Times New Roman" w:hAnsi="Times New Roman" w:cs="Times New Roman"/>
        </w:rPr>
      </w:pPr>
      <w:r w:rsidRPr="0042505F">
        <w:rPr>
          <w:rFonts w:ascii="Times New Roman" w:hAnsi="Times New Roman" w:cs="Times New Roman"/>
        </w:rPr>
        <w:t>takie czynniki jak: specyfika projektu, stopień złożoności projektu, wielkość grupy docelowej, miejsce realizacji).</w:t>
      </w:r>
    </w:p>
    <w:p w:rsidR="0042505F" w:rsidRPr="0042505F" w:rsidRDefault="0042505F" w:rsidP="004A2C8F">
      <w:pPr>
        <w:autoSpaceDE w:val="0"/>
        <w:autoSpaceDN w:val="0"/>
        <w:adjustRightInd w:val="0"/>
        <w:spacing w:after="0" w:line="360" w:lineRule="auto"/>
        <w:jc w:val="both"/>
        <w:rPr>
          <w:rFonts w:ascii="Times New Roman" w:hAnsi="Times New Roman" w:cs="Times New Roman"/>
        </w:rPr>
      </w:pPr>
      <w:r w:rsidRPr="0042505F">
        <w:rPr>
          <w:rFonts w:ascii="Times New Roman" w:hAnsi="Times New Roman" w:cs="Times New Roman"/>
        </w:rPr>
        <w:t xml:space="preserve">W przypadku planowania wydatków spoza katalogu stawek maksymalnych, </w:t>
      </w:r>
      <w:proofErr w:type="spellStart"/>
      <w:r w:rsidRPr="0042505F">
        <w:rPr>
          <w:rFonts w:ascii="Times New Roman" w:hAnsi="Times New Roman" w:cs="Times New Roman"/>
        </w:rPr>
        <w:t>Grantobiorca</w:t>
      </w:r>
      <w:proofErr w:type="spellEnd"/>
      <w:r w:rsidRPr="0042505F">
        <w:rPr>
          <w:rFonts w:ascii="Times New Roman" w:hAnsi="Times New Roman" w:cs="Times New Roman"/>
        </w:rPr>
        <w:t xml:space="preserve"> zobowiązany jest do oszacowania kosztu zgodnie z cenami</w:t>
      </w:r>
    </w:p>
    <w:p w:rsidR="0042505F" w:rsidRPr="0042505F" w:rsidRDefault="0042505F" w:rsidP="004A2C8F">
      <w:pPr>
        <w:autoSpaceDE w:val="0"/>
        <w:autoSpaceDN w:val="0"/>
        <w:adjustRightInd w:val="0"/>
        <w:spacing w:after="0" w:line="360" w:lineRule="auto"/>
        <w:jc w:val="both"/>
        <w:rPr>
          <w:rFonts w:ascii="Times New Roman" w:hAnsi="Times New Roman" w:cs="Times New Roman"/>
        </w:rPr>
      </w:pPr>
      <w:r w:rsidRPr="0042505F">
        <w:rPr>
          <w:rFonts w:ascii="Times New Roman" w:hAnsi="Times New Roman" w:cs="Times New Roman"/>
        </w:rPr>
        <w:t>rynkowymi na podstawie rozeznania cenowego na rynku lokalnym i/lub regionalnym na podstawie zapytań oraz zgodnie z ob</w:t>
      </w:r>
      <w:r w:rsidR="004A2C8F">
        <w:rPr>
          <w:rFonts w:ascii="Times New Roman" w:hAnsi="Times New Roman" w:cs="Times New Roman"/>
        </w:rPr>
        <w:t>owiązującymi Wytycznymi</w:t>
      </w:r>
      <w:r w:rsidR="004A2C8F">
        <w:rPr>
          <w:rFonts w:ascii="Times New Roman" w:hAnsi="Times New Roman" w:cs="Times New Roman"/>
        </w:rPr>
        <w:br/>
      </w:r>
      <w:r w:rsidRPr="0042505F">
        <w:rPr>
          <w:rFonts w:ascii="Times New Roman" w:hAnsi="Times New Roman" w:cs="Times New Roman"/>
        </w:rPr>
        <w:t>w</w:t>
      </w:r>
      <w:r w:rsidR="004A2C8F">
        <w:rPr>
          <w:rFonts w:ascii="Times New Roman" w:hAnsi="Times New Roman" w:cs="Times New Roman"/>
        </w:rPr>
        <w:t xml:space="preserve"> </w:t>
      </w:r>
      <w:r w:rsidRPr="0042505F">
        <w:rPr>
          <w:rFonts w:ascii="Times New Roman" w:hAnsi="Times New Roman" w:cs="Times New Roman"/>
        </w:rPr>
        <w:t xml:space="preserve">zakresie </w:t>
      </w:r>
      <w:proofErr w:type="spellStart"/>
      <w:r w:rsidRPr="0042505F">
        <w:rPr>
          <w:rFonts w:ascii="Times New Roman" w:hAnsi="Times New Roman" w:cs="Times New Roman"/>
        </w:rPr>
        <w:t>kwalifikowalności</w:t>
      </w:r>
      <w:proofErr w:type="spellEnd"/>
      <w:r w:rsidRPr="0042505F">
        <w:rPr>
          <w:rFonts w:ascii="Times New Roman" w:hAnsi="Times New Roman" w:cs="Times New Roman"/>
        </w:rPr>
        <w:t xml:space="preserve"> wydatków.</w:t>
      </w:r>
    </w:p>
    <w:p w:rsidR="004F6A4A" w:rsidRDefault="004F6A4A" w:rsidP="004F6A4A">
      <w:pPr>
        <w:spacing w:after="0" w:line="360" w:lineRule="auto"/>
        <w:rPr>
          <w:rFonts w:ascii="Times New Roman" w:hAnsi="Times New Roman"/>
        </w:rPr>
      </w:pPr>
      <w:r w:rsidRPr="00205431">
        <w:rPr>
          <w:rFonts w:ascii="Times New Roman" w:hAnsi="Times New Roman" w:cs="Times New Roman"/>
        </w:rPr>
        <w:t xml:space="preserve">Zaleca się, aby wydatki w budżecie szczegółowym ujmować w tożsamych kategoriach zbiorczych, tzn. jako osobnych </w:t>
      </w:r>
      <w:r w:rsidRPr="00813B58">
        <w:rPr>
          <w:rFonts w:ascii="Times New Roman" w:hAnsi="Times New Roman" w:cs="Times New Roman"/>
        </w:rPr>
        <w:t xml:space="preserve">pozycji budżetowych nie ujmować wydatków, które można uwzględnić w budżecie w ramach wydatku o charakterze zbiorczym. Dotyczy to w szczególności kosztów związanych z zakupem mebli, sprzętu, materiałów na potrzeby realizacji zajęć itp. (niestanowiących środków trwałych o wartości powyżej 10 000 zł netto i </w:t>
      </w:r>
      <w:proofErr w:type="spellStart"/>
      <w:r w:rsidRPr="00813B58">
        <w:rPr>
          <w:rFonts w:ascii="Times New Roman" w:hAnsi="Times New Roman" w:cs="Times New Roman"/>
        </w:rPr>
        <w:t>cross-financingu</w:t>
      </w:r>
      <w:proofErr w:type="spellEnd"/>
      <w:r w:rsidRPr="00813B58">
        <w:rPr>
          <w:rFonts w:ascii="Times New Roman" w:hAnsi="Times New Roman" w:cs="Times New Roman"/>
        </w:rPr>
        <w:t>).</w:t>
      </w:r>
      <w:r>
        <w:rPr>
          <w:rFonts w:ascii="Times New Roman" w:hAnsi="Times New Roman" w:cs="Times New Roman"/>
        </w:rPr>
        <w:br/>
      </w:r>
      <w:r w:rsidRPr="00813B58">
        <w:rPr>
          <w:rFonts w:ascii="Times New Roman" w:hAnsi="Times New Roman" w:cs="Times New Roman"/>
        </w:rPr>
        <w:t>W uzasadnieniu kosztów specyficznych należy podać, co wchodzi w skład zestawu.</w:t>
      </w:r>
      <w:r w:rsidRPr="00813B58">
        <w:rPr>
          <w:rFonts w:ascii="Times New Roman" w:hAnsi="Times New Roman" w:cs="Times New Roman"/>
          <w:b/>
        </w:rPr>
        <w:t xml:space="preserve"> </w:t>
      </w:r>
      <w:r w:rsidRPr="00813B58">
        <w:rPr>
          <w:rFonts w:ascii="Times New Roman" w:hAnsi="Times New Roman" w:cs="Times New Roman"/>
        </w:rPr>
        <w:t xml:space="preserve">Co do zasady w przypadku zestawów o niewielkiej wartości wystarczające jest wskazanie elementów wchodzących w skład zestawu. W przypadku zestawów o większej wartości i zestawów, w których ocena </w:t>
      </w:r>
      <w:r w:rsidRPr="00813B58">
        <w:rPr>
          <w:rFonts w:ascii="Times New Roman" w:hAnsi="Times New Roman" w:cs="Times New Roman"/>
        </w:rPr>
        <w:lastRenderedPageBreak/>
        <w:t>racjonalności jedynie na podstawie określenia elementów składowych może być utrudniona, w uzasadnieniu należy wskazać również ceny jednostkowe, np. gdy w skład zestawu wchodzą elementy, których ceny jednostkowe nie są publicznie dostępne lub gdy istnieją wątpliwości co do sposobu kalkulacji wydatku.</w:t>
      </w:r>
    </w:p>
    <w:p w:rsidR="0042505F" w:rsidRPr="004F6A4A" w:rsidRDefault="004F6A4A" w:rsidP="004F6A4A">
      <w:pPr>
        <w:spacing w:after="0" w:line="360" w:lineRule="auto"/>
        <w:rPr>
          <w:rFonts w:ascii="Times New Roman" w:hAnsi="Times New Roman"/>
        </w:rPr>
      </w:pPr>
      <w:r>
        <w:rPr>
          <w:rFonts w:ascii="Times New Roman" w:hAnsi="Times New Roman"/>
        </w:rPr>
        <w:t>W przypadku ujmowania w budżecie zadań polegających na organizacji imprez / wydarzeń w uzasadnieniu do pozycji budżetowej należy wskazać informacje nt. rodzaju planowanego wydarzenia, jego cel, przewidywaną liczbę uczestników, przewidywany czas trwania imprezy, przykładowy katalog kosztów.</w:t>
      </w:r>
    </w:p>
    <w:p w:rsidR="0042505F" w:rsidRPr="0042505F" w:rsidRDefault="0042505F" w:rsidP="0042505F">
      <w:pPr>
        <w:rPr>
          <w:rFonts w:ascii="Times New Roman" w:hAnsi="Times New Roman" w:cs="Times New Roman"/>
          <w:color w:val="000000"/>
          <w:sz w:val="20"/>
          <w:szCs w:val="20"/>
        </w:rPr>
      </w:pPr>
    </w:p>
    <w:tbl>
      <w:tblPr>
        <w:tblStyle w:val="Tabela-Siatka"/>
        <w:tblW w:w="14503" w:type="dxa"/>
        <w:tblLayout w:type="fixed"/>
        <w:tblLook w:val="04A0"/>
      </w:tblPr>
      <w:tblGrid>
        <w:gridCol w:w="2738"/>
        <w:gridCol w:w="1481"/>
        <w:gridCol w:w="2311"/>
        <w:gridCol w:w="4590"/>
        <w:gridCol w:w="3383"/>
      </w:tblGrid>
      <w:tr w:rsidR="009269D1" w:rsidRPr="0042505F" w:rsidTr="00A118B9">
        <w:trPr>
          <w:trHeight w:val="856"/>
        </w:trPr>
        <w:tc>
          <w:tcPr>
            <w:tcW w:w="2738" w:type="dxa"/>
            <w:shd w:val="clear" w:color="auto" w:fill="BDD6EE" w:themeFill="accent1" w:themeFillTint="66"/>
          </w:tcPr>
          <w:p w:rsidR="0042505F" w:rsidRPr="00C03552" w:rsidRDefault="0042505F" w:rsidP="0042505F">
            <w:pPr>
              <w:rPr>
                <w:rFonts w:ascii="Times New Roman" w:hAnsi="Times New Roman" w:cs="Times New Roman"/>
                <w:b/>
                <w:szCs w:val="28"/>
              </w:rPr>
            </w:pPr>
            <w:r w:rsidRPr="00C03552">
              <w:rPr>
                <w:rFonts w:ascii="Times New Roman" w:hAnsi="Times New Roman" w:cs="Times New Roman"/>
                <w:b/>
                <w:szCs w:val="28"/>
              </w:rPr>
              <w:t>Nazwa kosztu</w:t>
            </w:r>
          </w:p>
        </w:tc>
        <w:tc>
          <w:tcPr>
            <w:tcW w:w="1481" w:type="dxa"/>
            <w:shd w:val="clear" w:color="auto" w:fill="BDD6EE" w:themeFill="accent1" w:themeFillTint="66"/>
          </w:tcPr>
          <w:p w:rsidR="0042505F" w:rsidRPr="00C03552" w:rsidRDefault="0042505F" w:rsidP="0042505F">
            <w:pPr>
              <w:rPr>
                <w:rFonts w:ascii="Times New Roman" w:hAnsi="Times New Roman" w:cs="Times New Roman"/>
                <w:b/>
                <w:szCs w:val="28"/>
              </w:rPr>
            </w:pPr>
            <w:r w:rsidRPr="00C03552">
              <w:rPr>
                <w:rFonts w:ascii="Times New Roman" w:hAnsi="Times New Roman" w:cs="Times New Roman"/>
                <w:b/>
                <w:szCs w:val="28"/>
              </w:rPr>
              <w:t xml:space="preserve">Jednostka miary </w:t>
            </w:r>
          </w:p>
        </w:tc>
        <w:tc>
          <w:tcPr>
            <w:tcW w:w="2311" w:type="dxa"/>
            <w:shd w:val="clear" w:color="auto" w:fill="BDD6EE" w:themeFill="accent1" w:themeFillTint="66"/>
          </w:tcPr>
          <w:p w:rsidR="0042505F" w:rsidRPr="00C03552" w:rsidRDefault="0042505F" w:rsidP="0042505F">
            <w:pPr>
              <w:rPr>
                <w:rFonts w:ascii="Times New Roman" w:hAnsi="Times New Roman" w:cs="Times New Roman"/>
                <w:b/>
                <w:szCs w:val="28"/>
              </w:rPr>
            </w:pPr>
            <w:r w:rsidRPr="00C03552">
              <w:rPr>
                <w:rFonts w:ascii="Times New Roman" w:hAnsi="Times New Roman" w:cs="Times New Roman"/>
                <w:b/>
                <w:szCs w:val="28"/>
              </w:rPr>
              <w:t>Maksymalny dopuszczalny koszt (PLN)</w:t>
            </w:r>
          </w:p>
        </w:tc>
        <w:tc>
          <w:tcPr>
            <w:tcW w:w="4590" w:type="dxa"/>
            <w:shd w:val="clear" w:color="auto" w:fill="BDD6EE" w:themeFill="accent1" w:themeFillTint="66"/>
          </w:tcPr>
          <w:p w:rsidR="0042505F" w:rsidRPr="00C03552" w:rsidRDefault="0042505F" w:rsidP="0042505F">
            <w:pPr>
              <w:rPr>
                <w:rFonts w:ascii="Times New Roman" w:hAnsi="Times New Roman" w:cs="Times New Roman"/>
                <w:b/>
                <w:szCs w:val="28"/>
              </w:rPr>
            </w:pPr>
            <w:r w:rsidRPr="00C03552">
              <w:rPr>
                <w:rFonts w:ascii="Times New Roman" w:hAnsi="Times New Roman" w:cs="Times New Roman"/>
                <w:b/>
                <w:bCs/>
                <w:szCs w:val="28"/>
              </w:rPr>
              <w:t>Podstawa kosztu/Wyjaśnienie</w:t>
            </w:r>
          </w:p>
        </w:tc>
        <w:tc>
          <w:tcPr>
            <w:tcW w:w="3383" w:type="dxa"/>
            <w:shd w:val="clear" w:color="auto" w:fill="BDD6EE" w:themeFill="accent1" w:themeFillTint="66"/>
          </w:tcPr>
          <w:p w:rsidR="0042505F" w:rsidRPr="00C03552" w:rsidRDefault="0042505F" w:rsidP="0042505F">
            <w:pPr>
              <w:rPr>
                <w:rFonts w:ascii="Times New Roman" w:hAnsi="Times New Roman" w:cs="Times New Roman"/>
                <w:b/>
                <w:szCs w:val="28"/>
              </w:rPr>
            </w:pPr>
            <w:r w:rsidRPr="00C03552">
              <w:rPr>
                <w:rFonts w:ascii="Times New Roman" w:hAnsi="Times New Roman" w:cs="Times New Roman"/>
                <w:b/>
                <w:szCs w:val="28"/>
              </w:rPr>
              <w:t xml:space="preserve">Uwagi </w:t>
            </w:r>
          </w:p>
        </w:tc>
      </w:tr>
      <w:tr w:rsidR="0042505F" w:rsidRPr="0042505F" w:rsidTr="005B2C6B">
        <w:trPr>
          <w:trHeight w:val="432"/>
        </w:trPr>
        <w:tc>
          <w:tcPr>
            <w:tcW w:w="14503" w:type="dxa"/>
            <w:gridSpan w:val="5"/>
            <w:shd w:val="clear" w:color="auto" w:fill="9CC2E5" w:themeFill="accent1" w:themeFillTint="99"/>
          </w:tcPr>
          <w:p w:rsidR="0042505F" w:rsidRPr="00C03552" w:rsidRDefault="0042505F" w:rsidP="00186E6D">
            <w:pPr>
              <w:rPr>
                <w:rFonts w:ascii="Times New Roman" w:hAnsi="Times New Roman" w:cs="Times New Roman"/>
                <w:b/>
                <w:szCs w:val="24"/>
              </w:rPr>
            </w:pPr>
            <w:r w:rsidRPr="00C03552">
              <w:rPr>
                <w:rFonts w:ascii="Times New Roman" w:hAnsi="Times New Roman" w:cs="Times New Roman"/>
                <w:b/>
                <w:szCs w:val="24"/>
              </w:rPr>
              <w:t>PERSONEL PROJEKTU</w:t>
            </w:r>
          </w:p>
        </w:tc>
      </w:tr>
      <w:tr w:rsidR="004F411A" w:rsidRPr="00EA2648" w:rsidTr="00A118B9">
        <w:trPr>
          <w:trHeight w:val="2859"/>
        </w:trPr>
        <w:tc>
          <w:tcPr>
            <w:tcW w:w="2738" w:type="dxa"/>
          </w:tcPr>
          <w:p w:rsidR="004F411A" w:rsidRPr="00EA2648" w:rsidRDefault="004F411A" w:rsidP="0042505F">
            <w:pPr>
              <w:autoSpaceDE w:val="0"/>
              <w:autoSpaceDN w:val="0"/>
              <w:adjustRightInd w:val="0"/>
              <w:rPr>
                <w:rFonts w:ascii="Times New Roman" w:hAnsi="Times New Roman" w:cs="Times New Roman"/>
              </w:rPr>
            </w:pPr>
            <w:r>
              <w:rPr>
                <w:rFonts w:ascii="Times New Roman" w:hAnsi="Times New Roman" w:cs="Times New Roman"/>
              </w:rPr>
              <w:t>Doradca zawodowy</w:t>
            </w:r>
          </w:p>
        </w:tc>
        <w:tc>
          <w:tcPr>
            <w:tcW w:w="1481" w:type="dxa"/>
          </w:tcPr>
          <w:p w:rsidR="004F411A" w:rsidRPr="00EA2648" w:rsidRDefault="004F411A" w:rsidP="0042505F">
            <w:pPr>
              <w:rPr>
                <w:rFonts w:ascii="Times New Roman" w:hAnsi="Times New Roman" w:cs="Times New Roman"/>
              </w:rPr>
            </w:pPr>
            <w:r>
              <w:rPr>
                <w:rFonts w:ascii="Times New Roman" w:hAnsi="Times New Roman" w:cs="Times New Roman"/>
              </w:rPr>
              <w:t>Godzina</w:t>
            </w:r>
          </w:p>
        </w:tc>
        <w:tc>
          <w:tcPr>
            <w:tcW w:w="2311" w:type="dxa"/>
          </w:tcPr>
          <w:p w:rsidR="004F411A" w:rsidRPr="00EA2648" w:rsidRDefault="004F411A" w:rsidP="0042505F">
            <w:pPr>
              <w:rPr>
                <w:rFonts w:ascii="Times New Roman" w:hAnsi="Times New Roman" w:cs="Times New Roman"/>
              </w:rPr>
            </w:pPr>
            <w:r>
              <w:rPr>
                <w:rFonts w:ascii="Times New Roman" w:hAnsi="Times New Roman" w:cs="Times New Roman"/>
              </w:rPr>
              <w:t>100,00 zł</w:t>
            </w:r>
          </w:p>
        </w:tc>
        <w:tc>
          <w:tcPr>
            <w:tcW w:w="4590" w:type="dxa"/>
            <w:vMerge w:val="restart"/>
          </w:tcPr>
          <w:p w:rsidR="004F411A" w:rsidRPr="00B32BDA" w:rsidRDefault="004F411A" w:rsidP="00B32BDA">
            <w:pPr>
              <w:pStyle w:val="Default"/>
              <w:rPr>
                <w:rFonts w:ascii="Times New Roman" w:hAnsi="Times New Roman" w:cs="Times New Roman"/>
                <w:sz w:val="22"/>
                <w:szCs w:val="22"/>
              </w:rPr>
            </w:pPr>
            <w:r>
              <w:rPr>
                <w:rFonts w:ascii="Times New Roman" w:hAnsi="Times New Roman" w:cs="Times New Roman"/>
                <w:sz w:val="22"/>
                <w:szCs w:val="22"/>
              </w:rPr>
              <w:t xml:space="preserve">- </w:t>
            </w:r>
            <w:r w:rsidRPr="00B32BDA">
              <w:rPr>
                <w:rFonts w:ascii="Times New Roman" w:hAnsi="Times New Roman" w:cs="Times New Roman"/>
                <w:sz w:val="22"/>
                <w:szCs w:val="22"/>
              </w:rPr>
              <w:t xml:space="preserve">wydatek </w:t>
            </w:r>
            <w:proofErr w:type="spellStart"/>
            <w:r w:rsidRPr="00B32BDA">
              <w:rPr>
                <w:rFonts w:ascii="Times New Roman" w:hAnsi="Times New Roman" w:cs="Times New Roman"/>
                <w:sz w:val="22"/>
                <w:szCs w:val="22"/>
              </w:rPr>
              <w:t>kwalifikowalny</w:t>
            </w:r>
            <w:proofErr w:type="spellEnd"/>
            <w:r w:rsidRPr="00B32BDA">
              <w:rPr>
                <w:rFonts w:ascii="Times New Roman" w:hAnsi="Times New Roman" w:cs="Times New Roman"/>
                <w:sz w:val="22"/>
                <w:szCs w:val="22"/>
              </w:rPr>
              <w:t xml:space="preserve">, o ile jest to uzasadnione specyfiką realizowanego projektu; </w:t>
            </w:r>
          </w:p>
          <w:p w:rsidR="004F411A" w:rsidRPr="00B32BDA" w:rsidRDefault="004F411A" w:rsidP="00B32BDA">
            <w:pPr>
              <w:pStyle w:val="Default"/>
              <w:rPr>
                <w:rFonts w:ascii="Times New Roman" w:hAnsi="Times New Roman" w:cs="Times New Roman"/>
                <w:sz w:val="22"/>
                <w:szCs w:val="22"/>
              </w:rPr>
            </w:pPr>
            <w:r w:rsidRPr="00B32BDA">
              <w:rPr>
                <w:rFonts w:ascii="Times New Roman" w:hAnsi="Times New Roman" w:cs="Times New Roman"/>
                <w:sz w:val="22"/>
                <w:szCs w:val="22"/>
              </w:rPr>
              <w:t xml:space="preserve">- wydatek </w:t>
            </w:r>
            <w:proofErr w:type="spellStart"/>
            <w:r w:rsidRPr="00B32BDA">
              <w:rPr>
                <w:rFonts w:ascii="Times New Roman" w:hAnsi="Times New Roman" w:cs="Times New Roman"/>
                <w:sz w:val="22"/>
                <w:szCs w:val="22"/>
              </w:rPr>
              <w:t>kwalifikowalny</w:t>
            </w:r>
            <w:proofErr w:type="spellEnd"/>
            <w:r w:rsidRPr="00B32BDA">
              <w:rPr>
                <w:rFonts w:ascii="Times New Roman" w:hAnsi="Times New Roman" w:cs="Times New Roman"/>
                <w:sz w:val="22"/>
                <w:szCs w:val="22"/>
              </w:rPr>
              <w:t>, o ile doradca zawodowy</w:t>
            </w:r>
            <w:r w:rsidR="00173977">
              <w:rPr>
                <w:rFonts w:ascii="Times New Roman" w:hAnsi="Times New Roman" w:cs="Times New Roman"/>
                <w:sz w:val="22"/>
                <w:szCs w:val="22"/>
              </w:rPr>
              <w:t>/pośrednik pracy</w:t>
            </w:r>
            <w:r w:rsidRPr="00B32BDA">
              <w:rPr>
                <w:rFonts w:ascii="Times New Roman" w:hAnsi="Times New Roman" w:cs="Times New Roman"/>
                <w:sz w:val="22"/>
                <w:szCs w:val="22"/>
              </w:rPr>
              <w:t xml:space="preserve"> posiada wykształ</w:t>
            </w:r>
            <w:r>
              <w:rPr>
                <w:rFonts w:ascii="Times New Roman" w:hAnsi="Times New Roman" w:cs="Times New Roman"/>
                <w:sz w:val="22"/>
                <w:szCs w:val="22"/>
              </w:rPr>
              <w:t xml:space="preserve">cenie </w:t>
            </w:r>
            <w:r w:rsidRPr="00B32BDA">
              <w:rPr>
                <w:rFonts w:ascii="Times New Roman" w:hAnsi="Times New Roman" w:cs="Times New Roman"/>
                <w:sz w:val="22"/>
                <w:szCs w:val="22"/>
              </w:rPr>
              <w:t xml:space="preserve">wyższe/zawodowe lub certyfikaty/zaświadczenia/inne umożliwiające prowadzenie danego wsparcia; </w:t>
            </w:r>
          </w:p>
          <w:p w:rsidR="004F411A" w:rsidRPr="00B32BDA" w:rsidRDefault="004F411A" w:rsidP="00B32BDA">
            <w:pPr>
              <w:pStyle w:val="Default"/>
              <w:rPr>
                <w:rFonts w:ascii="Times New Roman" w:hAnsi="Times New Roman" w:cs="Times New Roman"/>
                <w:sz w:val="22"/>
                <w:szCs w:val="22"/>
              </w:rPr>
            </w:pPr>
            <w:r w:rsidRPr="00B32BDA">
              <w:rPr>
                <w:rFonts w:ascii="Times New Roman" w:hAnsi="Times New Roman" w:cs="Times New Roman"/>
                <w:sz w:val="22"/>
                <w:szCs w:val="22"/>
              </w:rPr>
              <w:t xml:space="preserve">- wydatek </w:t>
            </w:r>
            <w:proofErr w:type="spellStart"/>
            <w:r w:rsidRPr="00B32BDA">
              <w:rPr>
                <w:rFonts w:ascii="Times New Roman" w:hAnsi="Times New Roman" w:cs="Times New Roman"/>
                <w:sz w:val="22"/>
                <w:szCs w:val="22"/>
              </w:rPr>
              <w:t>kwalifikowalny</w:t>
            </w:r>
            <w:proofErr w:type="spellEnd"/>
            <w:r w:rsidRPr="00B32BDA">
              <w:rPr>
                <w:rFonts w:ascii="Times New Roman" w:hAnsi="Times New Roman" w:cs="Times New Roman"/>
                <w:sz w:val="22"/>
                <w:szCs w:val="22"/>
              </w:rPr>
              <w:t>, o ile doradca zawodowy</w:t>
            </w:r>
            <w:r>
              <w:rPr>
                <w:rFonts w:ascii="Times New Roman" w:hAnsi="Times New Roman" w:cs="Times New Roman"/>
                <w:sz w:val="22"/>
                <w:szCs w:val="22"/>
              </w:rPr>
              <w:t>/pośrednik pracy</w:t>
            </w:r>
            <w:r w:rsidRPr="00B32BDA">
              <w:rPr>
                <w:rFonts w:ascii="Times New Roman" w:hAnsi="Times New Roman" w:cs="Times New Roman"/>
                <w:sz w:val="22"/>
                <w:szCs w:val="22"/>
              </w:rPr>
              <w:t xml:space="preserve"> posiada doświadczenie umożliwiające prowadzenie doradztwa zawodowego, przy czym minimalne doświadczenie zawodowe w danej dziedzinie nie powinno być krótsze niż 2 lata; </w:t>
            </w:r>
          </w:p>
          <w:p w:rsidR="004F411A" w:rsidRPr="00B32BDA" w:rsidRDefault="004F411A" w:rsidP="00B32BDA">
            <w:pPr>
              <w:pStyle w:val="Default"/>
              <w:rPr>
                <w:rFonts w:ascii="Times New Roman" w:hAnsi="Times New Roman" w:cs="Times New Roman"/>
                <w:sz w:val="22"/>
                <w:szCs w:val="22"/>
              </w:rPr>
            </w:pPr>
            <w:r w:rsidRPr="00B32BDA">
              <w:rPr>
                <w:rFonts w:ascii="Times New Roman" w:hAnsi="Times New Roman" w:cs="Times New Roman"/>
                <w:sz w:val="22"/>
                <w:szCs w:val="22"/>
              </w:rPr>
              <w:t>- zgodnie z art. 18 ust. 1 ustawy o promocji zatrudnienia i instytucjach rynku pracy, prowadzenie działalności gospodarczej w zakresie świadczenia usług pośrednictwa pracy, doradztwa personalnego, poradnictwa zawodowego jest działalnością regulowaną w rozumieniu ustawy z dnia 6 marca 2018 r. Prawo przedsiębiorców i wym</w:t>
            </w:r>
            <w:r>
              <w:rPr>
                <w:rFonts w:ascii="Times New Roman" w:hAnsi="Times New Roman" w:cs="Times New Roman"/>
                <w:sz w:val="22"/>
                <w:szCs w:val="22"/>
              </w:rPr>
              <w:t xml:space="preserve">aga wpisu do rejestru podmiotów </w:t>
            </w:r>
            <w:r w:rsidRPr="00B32BDA">
              <w:rPr>
                <w:rFonts w:ascii="Times New Roman" w:hAnsi="Times New Roman" w:cs="Times New Roman"/>
                <w:sz w:val="22"/>
                <w:szCs w:val="22"/>
              </w:rPr>
              <w:t xml:space="preserve">prowadzących agencje zatrudnienia; </w:t>
            </w:r>
          </w:p>
          <w:p w:rsidR="004F411A" w:rsidRPr="00B32BDA" w:rsidRDefault="004F411A" w:rsidP="00B32BDA">
            <w:pPr>
              <w:autoSpaceDE w:val="0"/>
              <w:autoSpaceDN w:val="0"/>
              <w:adjustRightInd w:val="0"/>
              <w:rPr>
                <w:rFonts w:ascii="Times New Roman" w:hAnsi="Times New Roman" w:cs="Times New Roman"/>
              </w:rPr>
            </w:pPr>
            <w:r w:rsidRPr="00B32BDA">
              <w:rPr>
                <w:rFonts w:ascii="Times New Roman" w:hAnsi="Times New Roman" w:cs="Times New Roman"/>
              </w:rPr>
              <w:lastRenderedPageBreak/>
              <w:t xml:space="preserve">- 1 godzinę pracy należy rozumieć jako godzinę lekcyjną (45 min.). </w:t>
            </w:r>
          </w:p>
        </w:tc>
        <w:tc>
          <w:tcPr>
            <w:tcW w:w="3383" w:type="dxa"/>
          </w:tcPr>
          <w:p w:rsidR="004F411A" w:rsidRPr="00EA2648" w:rsidRDefault="004F411A" w:rsidP="00FC1294">
            <w:pPr>
              <w:pStyle w:val="Default"/>
              <w:rPr>
                <w:rFonts w:ascii="Times New Roman" w:hAnsi="Times New Roman" w:cs="Times New Roman"/>
                <w:sz w:val="22"/>
                <w:szCs w:val="22"/>
              </w:rPr>
            </w:pPr>
            <w:proofErr w:type="spellStart"/>
            <w:r>
              <w:rPr>
                <w:rFonts w:ascii="Times New Roman" w:hAnsi="Times New Roman" w:cs="Times New Roman"/>
                <w:sz w:val="22"/>
                <w:szCs w:val="22"/>
              </w:rPr>
              <w:lastRenderedPageBreak/>
              <w:t>Poddziałanie</w:t>
            </w:r>
            <w:proofErr w:type="spellEnd"/>
            <w:r>
              <w:rPr>
                <w:rFonts w:ascii="Times New Roman" w:hAnsi="Times New Roman" w:cs="Times New Roman"/>
                <w:sz w:val="22"/>
                <w:szCs w:val="22"/>
              </w:rPr>
              <w:t xml:space="preserve"> 8.2.2. Wsparcie osób pracujących znajdujących się w niekorzystnej sytuacji na rynku pracy [konkurs nr RPKP.08.02.02-IP.01-04-007/18]</w:t>
            </w:r>
          </w:p>
        </w:tc>
      </w:tr>
      <w:tr w:rsidR="004F411A" w:rsidRPr="00EA2648" w:rsidTr="00A118B9">
        <w:trPr>
          <w:trHeight w:val="408"/>
        </w:trPr>
        <w:tc>
          <w:tcPr>
            <w:tcW w:w="2738" w:type="dxa"/>
          </w:tcPr>
          <w:p w:rsidR="004F411A" w:rsidRPr="00EA2648" w:rsidRDefault="004F411A" w:rsidP="0042505F">
            <w:pPr>
              <w:autoSpaceDE w:val="0"/>
              <w:autoSpaceDN w:val="0"/>
              <w:adjustRightInd w:val="0"/>
              <w:rPr>
                <w:rFonts w:ascii="Times New Roman" w:hAnsi="Times New Roman" w:cs="Times New Roman"/>
              </w:rPr>
            </w:pPr>
            <w:r>
              <w:rPr>
                <w:rFonts w:ascii="Times New Roman" w:hAnsi="Times New Roman" w:cs="Times New Roman"/>
              </w:rPr>
              <w:t>Pośrednik pracy</w:t>
            </w:r>
          </w:p>
        </w:tc>
        <w:tc>
          <w:tcPr>
            <w:tcW w:w="1481" w:type="dxa"/>
          </w:tcPr>
          <w:p w:rsidR="004F411A" w:rsidRPr="00EA2648" w:rsidRDefault="004F411A" w:rsidP="0042505F">
            <w:pPr>
              <w:rPr>
                <w:rFonts w:ascii="Times New Roman" w:hAnsi="Times New Roman" w:cs="Times New Roman"/>
              </w:rPr>
            </w:pPr>
            <w:r>
              <w:rPr>
                <w:rFonts w:ascii="Times New Roman" w:hAnsi="Times New Roman" w:cs="Times New Roman"/>
              </w:rPr>
              <w:t>Godzina</w:t>
            </w:r>
          </w:p>
        </w:tc>
        <w:tc>
          <w:tcPr>
            <w:tcW w:w="2311" w:type="dxa"/>
          </w:tcPr>
          <w:p w:rsidR="004F411A" w:rsidRPr="00EA2648" w:rsidRDefault="004F411A" w:rsidP="0042505F">
            <w:pPr>
              <w:rPr>
                <w:rFonts w:ascii="Times New Roman" w:hAnsi="Times New Roman" w:cs="Times New Roman"/>
              </w:rPr>
            </w:pPr>
            <w:r>
              <w:rPr>
                <w:rFonts w:ascii="Times New Roman" w:hAnsi="Times New Roman" w:cs="Times New Roman"/>
              </w:rPr>
              <w:t>100,00 zł</w:t>
            </w:r>
          </w:p>
        </w:tc>
        <w:tc>
          <w:tcPr>
            <w:tcW w:w="4590" w:type="dxa"/>
            <w:vMerge/>
          </w:tcPr>
          <w:p w:rsidR="004F411A" w:rsidRPr="00EA2648" w:rsidRDefault="004F411A" w:rsidP="0042505F">
            <w:pPr>
              <w:autoSpaceDE w:val="0"/>
              <w:autoSpaceDN w:val="0"/>
              <w:adjustRightInd w:val="0"/>
              <w:rPr>
                <w:rFonts w:ascii="Times New Roman" w:hAnsi="Times New Roman" w:cs="Times New Roman"/>
              </w:rPr>
            </w:pPr>
          </w:p>
        </w:tc>
        <w:tc>
          <w:tcPr>
            <w:tcW w:w="3383" w:type="dxa"/>
          </w:tcPr>
          <w:p w:rsidR="004F411A" w:rsidRPr="00EA2648" w:rsidRDefault="004F411A" w:rsidP="00FC1294">
            <w:pPr>
              <w:pStyle w:val="Default"/>
              <w:rPr>
                <w:rFonts w:ascii="Times New Roman" w:hAnsi="Times New Roman" w:cs="Times New Roman"/>
                <w:sz w:val="22"/>
                <w:szCs w:val="22"/>
              </w:rPr>
            </w:pPr>
            <w:proofErr w:type="spellStart"/>
            <w:r>
              <w:rPr>
                <w:rFonts w:ascii="Times New Roman" w:hAnsi="Times New Roman" w:cs="Times New Roman"/>
                <w:sz w:val="22"/>
                <w:szCs w:val="22"/>
              </w:rPr>
              <w:t>Poddziałanie</w:t>
            </w:r>
            <w:proofErr w:type="spellEnd"/>
            <w:r>
              <w:rPr>
                <w:rFonts w:ascii="Times New Roman" w:hAnsi="Times New Roman" w:cs="Times New Roman"/>
                <w:sz w:val="22"/>
                <w:szCs w:val="22"/>
              </w:rPr>
              <w:t xml:space="preserve"> 8.2.2. Wsparcie osób pracujących znajdujących się w niekorzystnej sytuacji na rynku pracy [konkurs nr RPKP.08.02.02-IP.01-04-007/18]</w:t>
            </w:r>
          </w:p>
        </w:tc>
      </w:tr>
      <w:tr w:rsidR="00EA1A3E" w:rsidRPr="00EA2648" w:rsidTr="00A118B9">
        <w:trPr>
          <w:trHeight w:val="408"/>
        </w:trPr>
        <w:tc>
          <w:tcPr>
            <w:tcW w:w="2738" w:type="dxa"/>
          </w:tcPr>
          <w:p w:rsidR="00EA1A3E" w:rsidRDefault="00A51E19" w:rsidP="0042505F">
            <w:pPr>
              <w:autoSpaceDE w:val="0"/>
              <w:autoSpaceDN w:val="0"/>
              <w:adjustRightInd w:val="0"/>
              <w:rPr>
                <w:rFonts w:ascii="Times New Roman" w:hAnsi="Times New Roman" w:cs="Times New Roman"/>
              </w:rPr>
            </w:pPr>
            <w:r>
              <w:rPr>
                <w:rFonts w:ascii="Times New Roman" w:hAnsi="Times New Roman" w:cs="Times New Roman"/>
              </w:rPr>
              <w:lastRenderedPageBreak/>
              <w:t>Animator</w:t>
            </w:r>
          </w:p>
        </w:tc>
        <w:tc>
          <w:tcPr>
            <w:tcW w:w="1481" w:type="dxa"/>
          </w:tcPr>
          <w:p w:rsidR="00EA1A3E" w:rsidRDefault="00A51E19" w:rsidP="0042505F">
            <w:pPr>
              <w:rPr>
                <w:rFonts w:ascii="Times New Roman" w:hAnsi="Times New Roman" w:cs="Times New Roman"/>
              </w:rPr>
            </w:pPr>
            <w:r>
              <w:rPr>
                <w:rFonts w:ascii="Times New Roman" w:hAnsi="Times New Roman" w:cs="Times New Roman"/>
              </w:rPr>
              <w:t>-</w:t>
            </w:r>
          </w:p>
        </w:tc>
        <w:tc>
          <w:tcPr>
            <w:tcW w:w="2311" w:type="dxa"/>
          </w:tcPr>
          <w:p w:rsidR="00EA1A3E" w:rsidRDefault="00A51E19" w:rsidP="0042505F">
            <w:pPr>
              <w:rPr>
                <w:rFonts w:ascii="Times New Roman" w:hAnsi="Times New Roman" w:cs="Times New Roman"/>
              </w:rPr>
            </w:pPr>
            <w:r>
              <w:rPr>
                <w:rFonts w:ascii="Times New Roman" w:hAnsi="Times New Roman" w:cs="Times New Roman"/>
              </w:rPr>
              <w:t xml:space="preserve">6 000,00zł </w:t>
            </w:r>
            <w:r w:rsidR="006279A3">
              <w:rPr>
                <w:rFonts w:ascii="Times New Roman" w:hAnsi="Times New Roman" w:cs="Times New Roman"/>
              </w:rPr>
              <w:t xml:space="preserve">etat </w:t>
            </w:r>
            <w:r w:rsidRPr="00EA2648">
              <w:rPr>
                <w:rFonts w:ascii="Times New Roman" w:hAnsi="Times New Roman" w:cs="Times New Roman"/>
              </w:rPr>
              <w:t>(wynagrodzenie brutto z uwzględnieniem kosztów pracodawcy)</w:t>
            </w:r>
          </w:p>
        </w:tc>
        <w:tc>
          <w:tcPr>
            <w:tcW w:w="4590" w:type="dxa"/>
          </w:tcPr>
          <w:p w:rsidR="00EA1A3E" w:rsidRPr="00EA2648" w:rsidRDefault="00A51E19" w:rsidP="0042505F">
            <w:pPr>
              <w:autoSpaceDE w:val="0"/>
              <w:autoSpaceDN w:val="0"/>
              <w:adjustRightInd w:val="0"/>
              <w:rPr>
                <w:rFonts w:ascii="Times New Roman" w:hAnsi="Times New Roman" w:cs="Times New Roman"/>
              </w:rPr>
            </w:pPr>
            <w:r>
              <w:rPr>
                <w:rFonts w:ascii="Times New Roman" w:hAnsi="Times New Roman" w:cs="Times New Roman"/>
              </w:rPr>
              <w:t>-</w:t>
            </w:r>
          </w:p>
        </w:tc>
        <w:tc>
          <w:tcPr>
            <w:tcW w:w="3383" w:type="dxa"/>
          </w:tcPr>
          <w:p w:rsidR="00EA1A3E" w:rsidRDefault="00A51E19" w:rsidP="00FC1294">
            <w:pPr>
              <w:pStyle w:val="Default"/>
              <w:rPr>
                <w:rFonts w:ascii="Times New Roman" w:hAnsi="Times New Roman" w:cs="Times New Roman"/>
                <w:sz w:val="22"/>
                <w:szCs w:val="22"/>
              </w:rPr>
            </w:pPr>
            <w:proofErr w:type="spellStart"/>
            <w:r>
              <w:rPr>
                <w:rFonts w:ascii="Times New Roman" w:hAnsi="Times New Roman" w:cs="Times New Roman"/>
                <w:sz w:val="22"/>
                <w:szCs w:val="22"/>
              </w:rPr>
              <w:t>Poddziałanie</w:t>
            </w:r>
            <w:proofErr w:type="spellEnd"/>
            <w:r>
              <w:rPr>
                <w:rFonts w:ascii="Times New Roman" w:hAnsi="Times New Roman" w:cs="Times New Roman"/>
                <w:sz w:val="22"/>
                <w:szCs w:val="22"/>
              </w:rPr>
              <w:t xml:space="preserve"> 9.4.1. Rozwój podmiotów sektora ekonomii społecznej [konkurs nr RPKP.09.04.01-IZ-00.04-230/18</w:t>
            </w:r>
          </w:p>
        </w:tc>
      </w:tr>
      <w:tr w:rsidR="00723311" w:rsidRPr="00EA2648" w:rsidTr="00A118B9">
        <w:trPr>
          <w:trHeight w:val="408"/>
        </w:trPr>
        <w:tc>
          <w:tcPr>
            <w:tcW w:w="2738" w:type="dxa"/>
          </w:tcPr>
          <w:p w:rsidR="00723311" w:rsidRDefault="00723311" w:rsidP="0042505F">
            <w:pPr>
              <w:autoSpaceDE w:val="0"/>
              <w:autoSpaceDN w:val="0"/>
              <w:adjustRightInd w:val="0"/>
              <w:rPr>
                <w:rFonts w:ascii="Times New Roman" w:hAnsi="Times New Roman" w:cs="Times New Roman"/>
              </w:rPr>
            </w:pPr>
            <w:r>
              <w:rPr>
                <w:rFonts w:ascii="Times New Roman" w:hAnsi="Times New Roman" w:cs="Times New Roman"/>
              </w:rPr>
              <w:t>Specjalista ds. aktywizacji społecznej</w:t>
            </w:r>
          </w:p>
        </w:tc>
        <w:tc>
          <w:tcPr>
            <w:tcW w:w="1481" w:type="dxa"/>
          </w:tcPr>
          <w:p w:rsidR="00723311" w:rsidRDefault="00723311" w:rsidP="0042505F">
            <w:pPr>
              <w:rPr>
                <w:rFonts w:ascii="Times New Roman" w:hAnsi="Times New Roman" w:cs="Times New Roman"/>
              </w:rPr>
            </w:pPr>
            <w:r>
              <w:rPr>
                <w:rFonts w:ascii="Times New Roman" w:hAnsi="Times New Roman" w:cs="Times New Roman"/>
              </w:rPr>
              <w:t>-</w:t>
            </w:r>
          </w:p>
        </w:tc>
        <w:tc>
          <w:tcPr>
            <w:tcW w:w="2311" w:type="dxa"/>
          </w:tcPr>
          <w:p w:rsidR="00723311" w:rsidRDefault="00723311" w:rsidP="0042505F">
            <w:pPr>
              <w:rPr>
                <w:rFonts w:ascii="Times New Roman" w:hAnsi="Times New Roman" w:cs="Times New Roman"/>
              </w:rPr>
            </w:pPr>
            <w:r>
              <w:rPr>
                <w:rFonts w:ascii="Times New Roman" w:hAnsi="Times New Roman" w:cs="Times New Roman"/>
              </w:rPr>
              <w:t xml:space="preserve">5 000,00 zł </w:t>
            </w:r>
            <w:r w:rsidR="006279A3">
              <w:rPr>
                <w:rFonts w:ascii="Times New Roman" w:hAnsi="Times New Roman" w:cs="Times New Roman"/>
              </w:rPr>
              <w:t xml:space="preserve">etat </w:t>
            </w:r>
            <w:r w:rsidRPr="00EA2648">
              <w:rPr>
                <w:rFonts w:ascii="Times New Roman" w:hAnsi="Times New Roman" w:cs="Times New Roman"/>
              </w:rPr>
              <w:t>(wynagrodzenie brutto z uwzględnieniem kosztów pracodawcy)</w:t>
            </w:r>
          </w:p>
        </w:tc>
        <w:tc>
          <w:tcPr>
            <w:tcW w:w="4590" w:type="dxa"/>
          </w:tcPr>
          <w:p w:rsidR="00723311" w:rsidRDefault="00723311" w:rsidP="0042505F">
            <w:pPr>
              <w:autoSpaceDE w:val="0"/>
              <w:autoSpaceDN w:val="0"/>
              <w:adjustRightInd w:val="0"/>
              <w:rPr>
                <w:rFonts w:ascii="Times New Roman" w:hAnsi="Times New Roman" w:cs="Times New Roman"/>
              </w:rPr>
            </w:pPr>
            <w:r>
              <w:rPr>
                <w:rFonts w:ascii="Times New Roman" w:hAnsi="Times New Roman" w:cs="Times New Roman"/>
              </w:rPr>
              <w:t>-</w:t>
            </w:r>
          </w:p>
        </w:tc>
        <w:tc>
          <w:tcPr>
            <w:tcW w:w="3383" w:type="dxa"/>
          </w:tcPr>
          <w:p w:rsidR="00723311" w:rsidRDefault="00723311" w:rsidP="00FC1294">
            <w:pPr>
              <w:pStyle w:val="Default"/>
              <w:rPr>
                <w:rFonts w:ascii="Times New Roman" w:hAnsi="Times New Roman" w:cs="Times New Roman"/>
                <w:sz w:val="22"/>
                <w:szCs w:val="22"/>
              </w:rPr>
            </w:pPr>
            <w:proofErr w:type="spellStart"/>
            <w:r>
              <w:rPr>
                <w:rFonts w:ascii="Times New Roman" w:hAnsi="Times New Roman" w:cs="Times New Roman"/>
                <w:sz w:val="22"/>
                <w:szCs w:val="22"/>
              </w:rPr>
              <w:t>Poddziałanie</w:t>
            </w:r>
            <w:proofErr w:type="spellEnd"/>
            <w:r>
              <w:rPr>
                <w:rFonts w:ascii="Times New Roman" w:hAnsi="Times New Roman" w:cs="Times New Roman"/>
                <w:sz w:val="22"/>
                <w:szCs w:val="22"/>
              </w:rPr>
              <w:t xml:space="preserve"> 9.4.1. Rozwój podmiotów sektora ekonomii społecznej [konkurs nr RPKP.09.04.01-IZ-00.04-230/18</w:t>
            </w:r>
          </w:p>
        </w:tc>
      </w:tr>
      <w:tr w:rsidR="00723311" w:rsidRPr="00EA2648" w:rsidTr="00A118B9">
        <w:trPr>
          <w:trHeight w:val="408"/>
        </w:trPr>
        <w:tc>
          <w:tcPr>
            <w:tcW w:w="2738" w:type="dxa"/>
          </w:tcPr>
          <w:p w:rsidR="00723311" w:rsidRDefault="00723311" w:rsidP="0042505F">
            <w:pPr>
              <w:autoSpaceDE w:val="0"/>
              <w:autoSpaceDN w:val="0"/>
              <w:adjustRightInd w:val="0"/>
              <w:rPr>
                <w:rFonts w:ascii="Times New Roman" w:hAnsi="Times New Roman" w:cs="Times New Roman"/>
              </w:rPr>
            </w:pPr>
            <w:r>
              <w:rPr>
                <w:rFonts w:ascii="Times New Roman" w:hAnsi="Times New Roman" w:cs="Times New Roman"/>
              </w:rPr>
              <w:t>Trener</w:t>
            </w:r>
          </w:p>
        </w:tc>
        <w:tc>
          <w:tcPr>
            <w:tcW w:w="1481" w:type="dxa"/>
          </w:tcPr>
          <w:p w:rsidR="00723311" w:rsidRDefault="00723311" w:rsidP="0042505F">
            <w:pPr>
              <w:rPr>
                <w:rFonts w:ascii="Times New Roman" w:hAnsi="Times New Roman" w:cs="Times New Roman"/>
              </w:rPr>
            </w:pPr>
            <w:r>
              <w:rPr>
                <w:rFonts w:ascii="Times New Roman" w:hAnsi="Times New Roman" w:cs="Times New Roman"/>
              </w:rPr>
              <w:t>Godzina</w:t>
            </w:r>
          </w:p>
        </w:tc>
        <w:tc>
          <w:tcPr>
            <w:tcW w:w="2311" w:type="dxa"/>
          </w:tcPr>
          <w:p w:rsidR="00723311" w:rsidRDefault="00B232B1" w:rsidP="0042505F">
            <w:pPr>
              <w:rPr>
                <w:rFonts w:ascii="Times New Roman" w:hAnsi="Times New Roman" w:cs="Times New Roman"/>
              </w:rPr>
            </w:pPr>
            <w:r>
              <w:rPr>
                <w:rFonts w:ascii="Times New Roman" w:hAnsi="Times New Roman" w:cs="Times New Roman"/>
              </w:rPr>
              <w:t>10</w:t>
            </w:r>
            <w:r w:rsidR="00723311">
              <w:rPr>
                <w:rFonts w:ascii="Times New Roman" w:hAnsi="Times New Roman" w:cs="Times New Roman"/>
              </w:rPr>
              <w:t>0,00 zł</w:t>
            </w:r>
          </w:p>
        </w:tc>
        <w:tc>
          <w:tcPr>
            <w:tcW w:w="4590" w:type="dxa"/>
          </w:tcPr>
          <w:p w:rsidR="00723311" w:rsidRPr="00EA2648" w:rsidRDefault="00723311" w:rsidP="0042505F">
            <w:pPr>
              <w:autoSpaceDE w:val="0"/>
              <w:autoSpaceDN w:val="0"/>
              <w:adjustRightInd w:val="0"/>
              <w:rPr>
                <w:rFonts w:ascii="Times New Roman" w:hAnsi="Times New Roman" w:cs="Times New Roman"/>
              </w:rPr>
            </w:pPr>
          </w:p>
        </w:tc>
        <w:tc>
          <w:tcPr>
            <w:tcW w:w="3383" w:type="dxa"/>
          </w:tcPr>
          <w:p w:rsidR="00723311" w:rsidRDefault="00723311" w:rsidP="00B232B1">
            <w:pPr>
              <w:pStyle w:val="Default"/>
              <w:rPr>
                <w:rFonts w:ascii="Times New Roman" w:hAnsi="Times New Roman" w:cs="Times New Roman"/>
                <w:sz w:val="22"/>
                <w:szCs w:val="22"/>
              </w:rPr>
            </w:pPr>
          </w:p>
        </w:tc>
      </w:tr>
      <w:tr w:rsidR="00723311" w:rsidRPr="00EA2648" w:rsidTr="00A118B9">
        <w:trPr>
          <w:trHeight w:val="408"/>
        </w:trPr>
        <w:tc>
          <w:tcPr>
            <w:tcW w:w="2738" w:type="dxa"/>
          </w:tcPr>
          <w:p w:rsidR="00723311" w:rsidRDefault="00723311" w:rsidP="00472334">
            <w:pPr>
              <w:autoSpaceDE w:val="0"/>
              <w:autoSpaceDN w:val="0"/>
              <w:adjustRightInd w:val="0"/>
              <w:rPr>
                <w:rFonts w:ascii="Times New Roman" w:hAnsi="Times New Roman" w:cs="Times New Roman"/>
              </w:rPr>
            </w:pPr>
            <w:r>
              <w:rPr>
                <w:rFonts w:ascii="Times New Roman" w:hAnsi="Times New Roman" w:cs="Times New Roman"/>
              </w:rPr>
              <w:t xml:space="preserve">Opiekun osób </w:t>
            </w:r>
            <w:r w:rsidR="00472334">
              <w:rPr>
                <w:rFonts w:ascii="Times New Roman" w:hAnsi="Times New Roman" w:cs="Times New Roman"/>
              </w:rPr>
              <w:t>potrzebujących wsparcia w codziennym funkcjonowaniu</w:t>
            </w:r>
          </w:p>
        </w:tc>
        <w:tc>
          <w:tcPr>
            <w:tcW w:w="1481" w:type="dxa"/>
          </w:tcPr>
          <w:p w:rsidR="00723311" w:rsidRDefault="00472334" w:rsidP="0042505F">
            <w:pPr>
              <w:rPr>
                <w:rFonts w:ascii="Times New Roman" w:hAnsi="Times New Roman" w:cs="Times New Roman"/>
              </w:rPr>
            </w:pPr>
            <w:r>
              <w:rPr>
                <w:rFonts w:ascii="Times New Roman" w:hAnsi="Times New Roman" w:cs="Times New Roman"/>
              </w:rPr>
              <w:t>Etat</w:t>
            </w:r>
          </w:p>
        </w:tc>
        <w:tc>
          <w:tcPr>
            <w:tcW w:w="2311" w:type="dxa"/>
          </w:tcPr>
          <w:p w:rsidR="00723311" w:rsidRPr="00EA2648" w:rsidRDefault="00472334" w:rsidP="001E1B45">
            <w:pPr>
              <w:pStyle w:val="Default"/>
              <w:rPr>
                <w:rFonts w:ascii="Times New Roman" w:hAnsi="Times New Roman" w:cs="Times New Roman"/>
                <w:sz w:val="22"/>
                <w:szCs w:val="22"/>
              </w:rPr>
            </w:pPr>
            <w:r>
              <w:rPr>
                <w:rFonts w:ascii="Times New Roman" w:hAnsi="Times New Roman" w:cs="Times New Roman"/>
              </w:rPr>
              <w:t>3 8</w:t>
            </w:r>
            <w:r w:rsidR="00723311">
              <w:rPr>
                <w:rFonts w:ascii="Times New Roman" w:hAnsi="Times New Roman" w:cs="Times New Roman"/>
              </w:rPr>
              <w:t xml:space="preserve">00,00zł </w:t>
            </w:r>
            <w:r w:rsidR="006279A3">
              <w:rPr>
                <w:rFonts w:ascii="Times New Roman" w:hAnsi="Times New Roman" w:cs="Times New Roman"/>
              </w:rPr>
              <w:t xml:space="preserve">etat </w:t>
            </w:r>
            <w:r w:rsidR="00723311" w:rsidRPr="00EA2648">
              <w:rPr>
                <w:rFonts w:ascii="Times New Roman" w:hAnsi="Times New Roman" w:cs="Times New Roman"/>
                <w:sz w:val="22"/>
                <w:szCs w:val="22"/>
              </w:rPr>
              <w:t xml:space="preserve">(wynagrodzenie brutto z uwzględnieniem kosztów pracodawcy) </w:t>
            </w:r>
          </w:p>
          <w:p w:rsidR="00723311" w:rsidRDefault="00723311" w:rsidP="0042505F">
            <w:pPr>
              <w:rPr>
                <w:rFonts w:ascii="Times New Roman" w:hAnsi="Times New Roman" w:cs="Times New Roman"/>
              </w:rPr>
            </w:pPr>
          </w:p>
        </w:tc>
        <w:tc>
          <w:tcPr>
            <w:tcW w:w="4590" w:type="dxa"/>
          </w:tcPr>
          <w:p w:rsidR="00723311" w:rsidRPr="001E1B45" w:rsidRDefault="00723311" w:rsidP="001E1B45">
            <w:pPr>
              <w:pStyle w:val="Default"/>
              <w:rPr>
                <w:rFonts w:ascii="Times New Roman" w:hAnsi="Times New Roman" w:cs="Times New Roman"/>
                <w:sz w:val="22"/>
                <w:szCs w:val="22"/>
              </w:rPr>
            </w:pPr>
            <w:r w:rsidRPr="001E1B45">
              <w:rPr>
                <w:rFonts w:ascii="Times New Roman" w:hAnsi="Times New Roman" w:cs="Times New Roman"/>
                <w:sz w:val="22"/>
                <w:szCs w:val="22"/>
              </w:rPr>
              <w:t xml:space="preserve">Usługa opiekuńcza jest świadczona przez: </w:t>
            </w:r>
          </w:p>
          <w:p w:rsidR="00723311" w:rsidRPr="001E1B45" w:rsidRDefault="00723311" w:rsidP="001E1B45">
            <w:pPr>
              <w:pStyle w:val="Default"/>
              <w:rPr>
                <w:rFonts w:ascii="Times New Roman" w:hAnsi="Times New Roman" w:cs="Times New Roman"/>
                <w:sz w:val="22"/>
                <w:szCs w:val="22"/>
              </w:rPr>
            </w:pPr>
            <w:r w:rsidRPr="001E1B45">
              <w:rPr>
                <w:rFonts w:ascii="Times New Roman" w:hAnsi="Times New Roman" w:cs="Times New Roman"/>
                <w:sz w:val="22"/>
                <w:szCs w:val="22"/>
              </w:rPr>
              <w:t xml:space="preserve">a) osobę, która posiada kwalifikacje do wykonywania jednego z zawodów: opiekun środowiskowy, AON, pielęgniarz, opiekun osoby starszej, opiekun medyczny, opiekun kwalifikowany w domu pomocy społecznej, a także ukończyła szkolenie w zakresie udzielania pierwszej pomocy lub pomocy </w:t>
            </w:r>
            <w:proofErr w:type="spellStart"/>
            <w:r w:rsidRPr="001E1B45">
              <w:rPr>
                <w:rFonts w:ascii="Times New Roman" w:hAnsi="Times New Roman" w:cs="Times New Roman"/>
                <w:sz w:val="22"/>
                <w:szCs w:val="22"/>
              </w:rPr>
              <w:t>przedmedycznej</w:t>
            </w:r>
            <w:proofErr w:type="spellEnd"/>
            <w:r w:rsidRPr="001E1B45">
              <w:rPr>
                <w:rFonts w:ascii="Times New Roman" w:hAnsi="Times New Roman" w:cs="Times New Roman"/>
                <w:sz w:val="22"/>
                <w:szCs w:val="22"/>
              </w:rPr>
              <w:t xml:space="preserve">; </w:t>
            </w:r>
          </w:p>
          <w:p w:rsidR="00723311" w:rsidRPr="001E1B45" w:rsidRDefault="00723311" w:rsidP="001E1B45">
            <w:pPr>
              <w:autoSpaceDE w:val="0"/>
              <w:autoSpaceDN w:val="0"/>
              <w:adjustRightInd w:val="0"/>
              <w:rPr>
                <w:rFonts w:ascii="Times New Roman" w:hAnsi="Times New Roman" w:cs="Times New Roman"/>
              </w:rPr>
            </w:pPr>
            <w:r w:rsidRPr="001E1B45">
              <w:rPr>
                <w:rFonts w:ascii="Times New Roman" w:hAnsi="Times New Roman" w:cs="Times New Roman"/>
              </w:rPr>
              <w:t xml:space="preserve">b) osobę, która posiada doświadczenie w realizacji usług opiekuńczych, w tym zawodowe, </w:t>
            </w:r>
            <w:proofErr w:type="spellStart"/>
            <w:r w:rsidRPr="001E1B45">
              <w:rPr>
                <w:rFonts w:ascii="Times New Roman" w:hAnsi="Times New Roman" w:cs="Times New Roman"/>
              </w:rPr>
              <w:t>wolontariackie</w:t>
            </w:r>
            <w:proofErr w:type="spellEnd"/>
            <w:r w:rsidRPr="001E1B45">
              <w:rPr>
                <w:rFonts w:ascii="Times New Roman" w:hAnsi="Times New Roman" w:cs="Times New Roman"/>
              </w:rPr>
              <w:t xml:space="preserve"> lub osobiste wynikające z pełnienia roli opiekuna faktycznego i odbyła minimum 80-godzinne szkolenie z zakresu realizowanej usługi.</w:t>
            </w:r>
          </w:p>
        </w:tc>
        <w:tc>
          <w:tcPr>
            <w:tcW w:w="3383" w:type="dxa"/>
          </w:tcPr>
          <w:p w:rsidR="00723311" w:rsidRPr="00EA2648" w:rsidRDefault="00723311" w:rsidP="00155FEB">
            <w:pPr>
              <w:pStyle w:val="Default"/>
              <w:rPr>
                <w:rFonts w:ascii="Times New Roman" w:hAnsi="Times New Roman" w:cs="Times New Roman"/>
                <w:sz w:val="22"/>
                <w:szCs w:val="22"/>
              </w:rPr>
            </w:pPr>
            <w:proofErr w:type="spellStart"/>
            <w:r w:rsidRPr="00EA2648">
              <w:rPr>
                <w:rFonts w:ascii="Times New Roman" w:hAnsi="Times New Roman" w:cs="Times New Roman"/>
                <w:sz w:val="22"/>
                <w:szCs w:val="22"/>
              </w:rPr>
              <w:t>Poddziałanie</w:t>
            </w:r>
            <w:proofErr w:type="spellEnd"/>
            <w:r w:rsidRPr="00EA2648">
              <w:rPr>
                <w:rFonts w:ascii="Times New Roman" w:hAnsi="Times New Roman" w:cs="Times New Roman"/>
                <w:sz w:val="22"/>
                <w:szCs w:val="22"/>
              </w:rPr>
              <w:t xml:space="preserve"> 9.3.2 Rozwój usług społecznych [konkur</w:t>
            </w:r>
            <w:r w:rsidR="00472334">
              <w:rPr>
                <w:rFonts w:ascii="Times New Roman" w:hAnsi="Times New Roman" w:cs="Times New Roman"/>
                <w:sz w:val="22"/>
                <w:szCs w:val="22"/>
              </w:rPr>
              <w:t>s nr RPKP.09.03.02-IZ.00-04- 366/20</w:t>
            </w:r>
            <w:r w:rsidRPr="00EA2648">
              <w:rPr>
                <w:rFonts w:ascii="Times New Roman" w:hAnsi="Times New Roman" w:cs="Times New Roman"/>
                <w:sz w:val="22"/>
                <w:szCs w:val="22"/>
              </w:rPr>
              <w:t xml:space="preserve">] </w:t>
            </w:r>
          </w:p>
          <w:p w:rsidR="00723311" w:rsidRPr="00EA2648" w:rsidRDefault="00723311" w:rsidP="00155FEB">
            <w:pPr>
              <w:rPr>
                <w:rFonts w:ascii="Times New Roman" w:hAnsi="Times New Roman" w:cs="Times New Roman"/>
              </w:rPr>
            </w:pPr>
          </w:p>
        </w:tc>
      </w:tr>
      <w:tr w:rsidR="00723311" w:rsidRPr="00EA2648" w:rsidTr="00A118B9">
        <w:trPr>
          <w:trHeight w:val="408"/>
        </w:trPr>
        <w:tc>
          <w:tcPr>
            <w:tcW w:w="2738" w:type="dxa"/>
            <w:vMerge w:val="restart"/>
          </w:tcPr>
          <w:p w:rsidR="00723311" w:rsidRPr="00EA2648" w:rsidRDefault="00723311" w:rsidP="0042505F">
            <w:pPr>
              <w:autoSpaceDE w:val="0"/>
              <w:autoSpaceDN w:val="0"/>
              <w:adjustRightInd w:val="0"/>
              <w:rPr>
                <w:rFonts w:ascii="Times New Roman" w:hAnsi="Times New Roman" w:cs="Times New Roman"/>
              </w:rPr>
            </w:pPr>
            <w:r w:rsidRPr="00EA2648">
              <w:rPr>
                <w:rFonts w:ascii="Times New Roman" w:hAnsi="Times New Roman" w:cs="Times New Roman"/>
              </w:rPr>
              <w:t>Asystent osoby</w:t>
            </w:r>
          </w:p>
          <w:p w:rsidR="00723311" w:rsidRPr="00EA2648" w:rsidRDefault="00723311" w:rsidP="0042505F">
            <w:pPr>
              <w:autoSpaceDE w:val="0"/>
              <w:autoSpaceDN w:val="0"/>
              <w:adjustRightInd w:val="0"/>
              <w:rPr>
                <w:rFonts w:ascii="Times New Roman" w:hAnsi="Times New Roman" w:cs="Times New Roman"/>
              </w:rPr>
            </w:pPr>
            <w:r w:rsidRPr="00EA2648">
              <w:rPr>
                <w:rFonts w:ascii="Times New Roman" w:hAnsi="Times New Roman" w:cs="Times New Roman"/>
              </w:rPr>
              <w:t>niepełnosprawnej</w:t>
            </w:r>
          </w:p>
          <w:p w:rsidR="00723311" w:rsidRPr="00EA2648" w:rsidRDefault="00723311" w:rsidP="00FF1552">
            <w:pPr>
              <w:autoSpaceDE w:val="0"/>
              <w:autoSpaceDN w:val="0"/>
              <w:adjustRightInd w:val="0"/>
              <w:rPr>
                <w:rFonts w:ascii="Times New Roman" w:hAnsi="Times New Roman" w:cs="Times New Roman"/>
              </w:rPr>
            </w:pPr>
            <w:r w:rsidRPr="00EA2648">
              <w:rPr>
                <w:rFonts w:ascii="Times New Roman" w:hAnsi="Times New Roman" w:cs="Times New Roman"/>
              </w:rPr>
              <w:t>(AON)</w:t>
            </w:r>
          </w:p>
          <w:p w:rsidR="00723311" w:rsidRPr="00EA2648" w:rsidRDefault="00723311" w:rsidP="0042505F">
            <w:pPr>
              <w:rPr>
                <w:rFonts w:ascii="Times New Roman" w:hAnsi="Times New Roman" w:cs="Times New Roman"/>
              </w:rPr>
            </w:pPr>
          </w:p>
        </w:tc>
        <w:tc>
          <w:tcPr>
            <w:tcW w:w="1481" w:type="dxa"/>
          </w:tcPr>
          <w:p w:rsidR="00723311" w:rsidRPr="00EA2648" w:rsidRDefault="000363CB" w:rsidP="0042505F">
            <w:pPr>
              <w:rPr>
                <w:rFonts w:ascii="Times New Roman" w:hAnsi="Times New Roman" w:cs="Times New Roman"/>
              </w:rPr>
            </w:pPr>
            <w:r>
              <w:rPr>
                <w:rFonts w:ascii="Times New Roman" w:hAnsi="Times New Roman" w:cs="Times New Roman"/>
              </w:rPr>
              <w:t>Etat</w:t>
            </w:r>
          </w:p>
        </w:tc>
        <w:tc>
          <w:tcPr>
            <w:tcW w:w="2311" w:type="dxa"/>
          </w:tcPr>
          <w:p w:rsidR="00723311" w:rsidRPr="00EA2648" w:rsidRDefault="000363CB" w:rsidP="0042505F">
            <w:pPr>
              <w:rPr>
                <w:rFonts w:ascii="Times New Roman" w:hAnsi="Times New Roman" w:cs="Times New Roman"/>
              </w:rPr>
            </w:pPr>
            <w:r>
              <w:rPr>
                <w:rFonts w:ascii="Times New Roman" w:hAnsi="Times New Roman" w:cs="Times New Roman"/>
              </w:rPr>
              <w:t>4 1</w:t>
            </w:r>
            <w:r w:rsidR="00723311" w:rsidRPr="00EA2648">
              <w:rPr>
                <w:rFonts w:ascii="Times New Roman" w:hAnsi="Times New Roman" w:cs="Times New Roman"/>
              </w:rPr>
              <w:t xml:space="preserve">00,00 zł </w:t>
            </w:r>
            <w:r w:rsidR="006279A3">
              <w:rPr>
                <w:rFonts w:ascii="Times New Roman" w:hAnsi="Times New Roman" w:cs="Times New Roman"/>
              </w:rPr>
              <w:t>etat</w:t>
            </w:r>
          </w:p>
          <w:p w:rsidR="00723311" w:rsidRPr="00540DB5" w:rsidRDefault="00723311" w:rsidP="00540DB5">
            <w:pPr>
              <w:pStyle w:val="Default"/>
              <w:rPr>
                <w:rFonts w:ascii="Times New Roman" w:hAnsi="Times New Roman" w:cs="Times New Roman"/>
                <w:sz w:val="22"/>
                <w:szCs w:val="22"/>
              </w:rPr>
            </w:pPr>
            <w:r w:rsidRPr="00EA2648">
              <w:rPr>
                <w:rFonts w:ascii="Times New Roman" w:hAnsi="Times New Roman" w:cs="Times New Roman"/>
                <w:sz w:val="22"/>
                <w:szCs w:val="22"/>
              </w:rPr>
              <w:t xml:space="preserve">(wynagrodzenie brutto z uwzględnieniem kosztów pracodawcy) </w:t>
            </w:r>
          </w:p>
        </w:tc>
        <w:tc>
          <w:tcPr>
            <w:tcW w:w="4590" w:type="dxa"/>
            <w:vMerge w:val="restart"/>
          </w:tcPr>
          <w:p w:rsidR="00723311" w:rsidRPr="00EA2648" w:rsidRDefault="00723311" w:rsidP="005F70BA">
            <w:pPr>
              <w:autoSpaceDE w:val="0"/>
              <w:autoSpaceDN w:val="0"/>
              <w:adjustRightInd w:val="0"/>
              <w:rPr>
                <w:rFonts w:ascii="Times New Roman" w:hAnsi="Times New Roman" w:cs="Times New Roman"/>
              </w:rPr>
            </w:pPr>
            <w:r>
              <w:rPr>
                <w:rFonts w:ascii="Times New Roman" w:hAnsi="Times New Roman" w:cs="Times New Roman"/>
              </w:rPr>
              <w:t>W</w:t>
            </w:r>
            <w:r w:rsidRPr="00EA2648">
              <w:rPr>
                <w:rFonts w:ascii="Times New Roman" w:hAnsi="Times New Roman" w:cs="Times New Roman"/>
              </w:rPr>
              <w:t>arunkiem zatrudnienia AON jest</w:t>
            </w:r>
            <w:r w:rsidR="005F70BA">
              <w:rPr>
                <w:rFonts w:ascii="Times New Roman" w:hAnsi="Times New Roman" w:cs="Times New Roman"/>
              </w:rPr>
              <w:t xml:space="preserve"> </w:t>
            </w:r>
            <w:r w:rsidRPr="00EA2648">
              <w:rPr>
                <w:rFonts w:ascii="Times New Roman" w:hAnsi="Times New Roman" w:cs="Times New Roman"/>
              </w:rPr>
              <w:t>ukończone kształcenie w zawodzie asystenta</w:t>
            </w:r>
            <w:r w:rsidR="005F70BA">
              <w:rPr>
                <w:rFonts w:ascii="Times New Roman" w:hAnsi="Times New Roman" w:cs="Times New Roman"/>
              </w:rPr>
              <w:t xml:space="preserve"> </w:t>
            </w:r>
            <w:r w:rsidRPr="00EA2648">
              <w:rPr>
                <w:rFonts w:ascii="Times New Roman" w:hAnsi="Times New Roman" w:cs="Times New Roman"/>
              </w:rPr>
              <w:t>osoby niepełnosprawnej zgodnie z</w:t>
            </w:r>
            <w:r w:rsidR="005F70BA">
              <w:rPr>
                <w:rFonts w:ascii="Times New Roman" w:hAnsi="Times New Roman" w:cs="Times New Roman"/>
              </w:rPr>
              <w:t xml:space="preserve"> </w:t>
            </w:r>
            <w:r w:rsidRPr="00EA2648">
              <w:rPr>
                <w:rFonts w:ascii="Times New Roman" w:hAnsi="Times New Roman" w:cs="Times New Roman"/>
              </w:rPr>
              <w:t>rozporządzeniem Ministra Edukacji</w:t>
            </w:r>
            <w:r w:rsidR="005F70BA">
              <w:rPr>
                <w:rFonts w:ascii="Times New Roman" w:hAnsi="Times New Roman" w:cs="Times New Roman"/>
              </w:rPr>
              <w:t xml:space="preserve"> </w:t>
            </w:r>
            <w:r w:rsidRPr="00EA2648">
              <w:rPr>
                <w:rFonts w:ascii="Times New Roman" w:hAnsi="Times New Roman" w:cs="Times New Roman"/>
              </w:rPr>
              <w:t>Narodowej z dnia 7 lutego 2012 r. w sprawie</w:t>
            </w:r>
            <w:r w:rsidR="005F70BA">
              <w:rPr>
                <w:rFonts w:ascii="Times New Roman" w:hAnsi="Times New Roman" w:cs="Times New Roman"/>
              </w:rPr>
              <w:t xml:space="preserve"> </w:t>
            </w:r>
            <w:r w:rsidRPr="00EA2648">
              <w:rPr>
                <w:rFonts w:ascii="Times New Roman" w:hAnsi="Times New Roman" w:cs="Times New Roman"/>
              </w:rPr>
              <w:t>podstawy programowej kształcenia w</w:t>
            </w:r>
            <w:r w:rsidR="005F70BA">
              <w:rPr>
                <w:rFonts w:ascii="Times New Roman" w:hAnsi="Times New Roman" w:cs="Times New Roman"/>
              </w:rPr>
              <w:t xml:space="preserve"> </w:t>
            </w:r>
            <w:r w:rsidRPr="00EA2648">
              <w:rPr>
                <w:rFonts w:ascii="Times New Roman" w:hAnsi="Times New Roman" w:cs="Times New Roman"/>
              </w:rPr>
              <w:t>zawodach (Dz. U. poz. 184, ze zm.);</w:t>
            </w:r>
          </w:p>
        </w:tc>
        <w:tc>
          <w:tcPr>
            <w:tcW w:w="3383" w:type="dxa"/>
            <w:vMerge w:val="restart"/>
          </w:tcPr>
          <w:p w:rsidR="000363CB" w:rsidRPr="00EA2648" w:rsidRDefault="000363CB" w:rsidP="000363CB">
            <w:pPr>
              <w:pStyle w:val="Default"/>
              <w:rPr>
                <w:rFonts w:ascii="Times New Roman" w:hAnsi="Times New Roman" w:cs="Times New Roman"/>
                <w:sz w:val="22"/>
                <w:szCs w:val="22"/>
              </w:rPr>
            </w:pPr>
            <w:proofErr w:type="spellStart"/>
            <w:r w:rsidRPr="00EA2648">
              <w:rPr>
                <w:rFonts w:ascii="Times New Roman" w:hAnsi="Times New Roman" w:cs="Times New Roman"/>
                <w:sz w:val="22"/>
                <w:szCs w:val="22"/>
              </w:rPr>
              <w:t>Poddziałanie</w:t>
            </w:r>
            <w:proofErr w:type="spellEnd"/>
            <w:r w:rsidRPr="00EA2648">
              <w:rPr>
                <w:rFonts w:ascii="Times New Roman" w:hAnsi="Times New Roman" w:cs="Times New Roman"/>
                <w:sz w:val="22"/>
                <w:szCs w:val="22"/>
              </w:rPr>
              <w:t xml:space="preserve"> 9.3.2 Rozwój usług społecznych [konkur</w:t>
            </w:r>
            <w:r>
              <w:rPr>
                <w:rFonts w:ascii="Times New Roman" w:hAnsi="Times New Roman" w:cs="Times New Roman"/>
                <w:sz w:val="22"/>
                <w:szCs w:val="22"/>
              </w:rPr>
              <w:t>s nr RPKP.09.03.02-IZ.00-04- 366/20</w:t>
            </w:r>
            <w:r w:rsidRPr="00EA2648">
              <w:rPr>
                <w:rFonts w:ascii="Times New Roman" w:hAnsi="Times New Roman" w:cs="Times New Roman"/>
                <w:sz w:val="22"/>
                <w:szCs w:val="22"/>
              </w:rPr>
              <w:t xml:space="preserve">] </w:t>
            </w:r>
          </w:p>
          <w:p w:rsidR="00723311" w:rsidRPr="00FE19FB" w:rsidRDefault="00723311" w:rsidP="003233F0">
            <w:pPr>
              <w:pStyle w:val="Default"/>
              <w:rPr>
                <w:rFonts w:ascii="Times New Roman" w:hAnsi="Times New Roman" w:cs="Times New Roman"/>
                <w:sz w:val="22"/>
                <w:szCs w:val="22"/>
              </w:rPr>
            </w:pPr>
          </w:p>
        </w:tc>
      </w:tr>
      <w:tr w:rsidR="00723311" w:rsidRPr="00EA2648" w:rsidTr="00A118B9">
        <w:trPr>
          <w:trHeight w:val="408"/>
        </w:trPr>
        <w:tc>
          <w:tcPr>
            <w:tcW w:w="2738" w:type="dxa"/>
            <w:vMerge/>
          </w:tcPr>
          <w:p w:rsidR="00723311" w:rsidRPr="00EA2648" w:rsidRDefault="00723311" w:rsidP="0042505F">
            <w:pPr>
              <w:autoSpaceDE w:val="0"/>
              <w:autoSpaceDN w:val="0"/>
              <w:adjustRightInd w:val="0"/>
              <w:rPr>
                <w:rFonts w:ascii="Times New Roman" w:hAnsi="Times New Roman" w:cs="Times New Roman"/>
              </w:rPr>
            </w:pPr>
          </w:p>
        </w:tc>
        <w:tc>
          <w:tcPr>
            <w:tcW w:w="1481" w:type="dxa"/>
          </w:tcPr>
          <w:p w:rsidR="00723311" w:rsidRPr="00EA2648" w:rsidRDefault="00723311" w:rsidP="0042505F">
            <w:pPr>
              <w:rPr>
                <w:rFonts w:ascii="Times New Roman" w:hAnsi="Times New Roman" w:cs="Times New Roman"/>
              </w:rPr>
            </w:pPr>
            <w:r>
              <w:rPr>
                <w:rFonts w:ascii="Times New Roman" w:hAnsi="Times New Roman" w:cs="Times New Roman"/>
              </w:rPr>
              <w:t>Godzina</w:t>
            </w:r>
          </w:p>
        </w:tc>
        <w:tc>
          <w:tcPr>
            <w:tcW w:w="2311" w:type="dxa"/>
          </w:tcPr>
          <w:p w:rsidR="00723311" w:rsidRPr="00EA2648" w:rsidRDefault="000363CB" w:rsidP="0042505F">
            <w:pPr>
              <w:rPr>
                <w:rFonts w:ascii="Times New Roman" w:hAnsi="Times New Roman" w:cs="Times New Roman"/>
              </w:rPr>
            </w:pPr>
            <w:r>
              <w:rPr>
                <w:rFonts w:ascii="Times New Roman" w:hAnsi="Times New Roman" w:cs="Times New Roman"/>
              </w:rPr>
              <w:t>27</w:t>
            </w:r>
            <w:r w:rsidR="00723311">
              <w:rPr>
                <w:rFonts w:ascii="Times New Roman" w:hAnsi="Times New Roman" w:cs="Times New Roman"/>
              </w:rPr>
              <w:t>,00 zł</w:t>
            </w:r>
          </w:p>
        </w:tc>
        <w:tc>
          <w:tcPr>
            <w:tcW w:w="4590" w:type="dxa"/>
            <w:vMerge/>
          </w:tcPr>
          <w:p w:rsidR="00723311" w:rsidRDefault="00723311" w:rsidP="0042505F">
            <w:pPr>
              <w:autoSpaceDE w:val="0"/>
              <w:autoSpaceDN w:val="0"/>
              <w:adjustRightInd w:val="0"/>
              <w:rPr>
                <w:rFonts w:ascii="Times New Roman" w:hAnsi="Times New Roman" w:cs="Times New Roman"/>
              </w:rPr>
            </w:pPr>
          </w:p>
        </w:tc>
        <w:tc>
          <w:tcPr>
            <w:tcW w:w="3383" w:type="dxa"/>
            <w:vMerge/>
          </w:tcPr>
          <w:p w:rsidR="00723311" w:rsidRPr="00EA2648" w:rsidRDefault="00723311" w:rsidP="00FC1294">
            <w:pPr>
              <w:pStyle w:val="Default"/>
              <w:rPr>
                <w:rFonts w:ascii="Times New Roman" w:hAnsi="Times New Roman" w:cs="Times New Roman"/>
                <w:sz w:val="22"/>
                <w:szCs w:val="22"/>
              </w:rPr>
            </w:pPr>
          </w:p>
        </w:tc>
      </w:tr>
      <w:tr w:rsidR="00723311" w:rsidRPr="00EA2648" w:rsidTr="00A118B9">
        <w:trPr>
          <w:trHeight w:val="384"/>
        </w:trPr>
        <w:tc>
          <w:tcPr>
            <w:tcW w:w="2738" w:type="dxa"/>
          </w:tcPr>
          <w:p w:rsidR="00723311" w:rsidRPr="00EA2648" w:rsidRDefault="00723311" w:rsidP="00FC1294">
            <w:pPr>
              <w:pStyle w:val="Default"/>
              <w:rPr>
                <w:rFonts w:ascii="Times New Roman" w:hAnsi="Times New Roman" w:cs="Times New Roman"/>
                <w:sz w:val="22"/>
                <w:szCs w:val="22"/>
              </w:rPr>
            </w:pPr>
            <w:r w:rsidRPr="00EA2648">
              <w:rPr>
                <w:rFonts w:ascii="Times New Roman" w:hAnsi="Times New Roman" w:cs="Times New Roman"/>
                <w:sz w:val="22"/>
                <w:szCs w:val="22"/>
              </w:rPr>
              <w:t xml:space="preserve">Terapeuta zajęciowy </w:t>
            </w:r>
          </w:p>
          <w:p w:rsidR="00723311" w:rsidRPr="00EA2648" w:rsidRDefault="00723311" w:rsidP="0042505F">
            <w:pPr>
              <w:rPr>
                <w:rFonts w:ascii="Times New Roman" w:hAnsi="Times New Roman" w:cs="Times New Roman"/>
              </w:rPr>
            </w:pPr>
          </w:p>
        </w:tc>
        <w:tc>
          <w:tcPr>
            <w:tcW w:w="1481" w:type="dxa"/>
          </w:tcPr>
          <w:p w:rsidR="00723311" w:rsidRPr="00EA2648" w:rsidRDefault="000363CB" w:rsidP="0042505F">
            <w:pPr>
              <w:rPr>
                <w:rFonts w:ascii="Times New Roman" w:hAnsi="Times New Roman" w:cs="Times New Roman"/>
              </w:rPr>
            </w:pPr>
            <w:r>
              <w:rPr>
                <w:rFonts w:ascii="Times New Roman" w:hAnsi="Times New Roman" w:cs="Times New Roman"/>
              </w:rPr>
              <w:t>Etat</w:t>
            </w:r>
          </w:p>
        </w:tc>
        <w:tc>
          <w:tcPr>
            <w:tcW w:w="2311" w:type="dxa"/>
          </w:tcPr>
          <w:p w:rsidR="00723311" w:rsidRPr="00A118B9" w:rsidRDefault="000363CB" w:rsidP="00A118B9">
            <w:pPr>
              <w:pStyle w:val="Default"/>
              <w:rPr>
                <w:rFonts w:ascii="Times New Roman" w:hAnsi="Times New Roman" w:cs="Times New Roman"/>
                <w:sz w:val="22"/>
                <w:szCs w:val="22"/>
              </w:rPr>
            </w:pPr>
            <w:r>
              <w:rPr>
                <w:rFonts w:ascii="Times New Roman" w:hAnsi="Times New Roman" w:cs="Times New Roman"/>
                <w:sz w:val="22"/>
                <w:szCs w:val="22"/>
              </w:rPr>
              <w:t>4 6</w:t>
            </w:r>
            <w:r w:rsidR="00723311" w:rsidRPr="00EA2648">
              <w:rPr>
                <w:rFonts w:ascii="Times New Roman" w:hAnsi="Times New Roman" w:cs="Times New Roman"/>
                <w:sz w:val="22"/>
                <w:szCs w:val="22"/>
              </w:rPr>
              <w:t xml:space="preserve">00,00 zł etat (wynagrodzenie brutto </w:t>
            </w:r>
            <w:r w:rsidR="00723311" w:rsidRPr="00EA2648">
              <w:rPr>
                <w:rFonts w:ascii="Times New Roman" w:hAnsi="Times New Roman" w:cs="Times New Roman"/>
                <w:sz w:val="22"/>
                <w:szCs w:val="22"/>
              </w:rPr>
              <w:lastRenderedPageBreak/>
              <w:t>z uwzg</w:t>
            </w:r>
            <w:r w:rsidR="00A118B9">
              <w:rPr>
                <w:rFonts w:ascii="Times New Roman" w:hAnsi="Times New Roman" w:cs="Times New Roman"/>
                <w:sz w:val="22"/>
                <w:szCs w:val="22"/>
              </w:rPr>
              <w:t xml:space="preserve">lędnieniem kosztów pracodawcy) </w:t>
            </w:r>
          </w:p>
        </w:tc>
        <w:tc>
          <w:tcPr>
            <w:tcW w:w="4590" w:type="dxa"/>
          </w:tcPr>
          <w:p w:rsidR="00723311" w:rsidRPr="00EA2648" w:rsidRDefault="00723311" w:rsidP="0042505F">
            <w:pPr>
              <w:rPr>
                <w:rFonts w:ascii="Times New Roman" w:hAnsi="Times New Roman" w:cs="Times New Roman"/>
              </w:rPr>
            </w:pPr>
            <w:r>
              <w:rPr>
                <w:rFonts w:ascii="Times New Roman" w:hAnsi="Times New Roman" w:cs="Times New Roman"/>
              </w:rPr>
              <w:lastRenderedPageBreak/>
              <w:t>-</w:t>
            </w:r>
          </w:p>
        </w:tc>
        <w:tc>
          <w:tcPr>
            <w:tcW w:w="3383" w:type="dxa"/>
          </w:tcPr>
          <w:p w:rsidR="000363CB" w:rsidRPr="00EA2648" w:rsidRDefault="000363CB" w:rsidP="000363CB">
            <w:pPr>
              <w:pStyle w:val="Default"/>
              <w:rPr>
                <w:rFonts w:ascii="Times New Roman" w:hAnsi="Times New Roman" w:cs="Times New Roman"/>
                <w:sz w:val="22"/>
                <w:szCs w:val="22"/>
              </w:rPr>
            </w:pPr>
            <w:proofErr w:type="spellStart"/>
            <w:r w:rsidRPr="00EA2648">
              <w:rPr>
                <w:rFonts w:ascii="Times New Roman" w:hAnsi="Times New Roman" w:cs="Times New Roman"/>
                <w:sz w:val="22"/>
                <w:szCs w:val="22"/>
              </w:rPr>
              <w:t>Poddziałanie</w:t>
            </w:r>
            <w:proofErr w:type="spellEnd"/>
            <w:r w:rsidRPr="00EA2648">
              <w:rPr>
                <w:rFonts w:ascii="Times New Roman" w:hAnsi="Times New Roman" w:cs="Times New Roman"/>
                <w:sz w:val="22"/>
                <w:szCs w:val="22"/>
              </w:rPr>
              <w:t xml:space="preserve"> 9.3.2 Rozwój usług społecznych [konkur</w:t>
            </w:r>
            <w:r>
              <w:rPr>
                <w:rFonts w:ascii="Times New Roman" w:hAnsi="Times New Roman" w:cs="Times New Roman"/>
                <w:sz w:val="22"/>
                <w:szCs w:val="22"/>
              </w:rPr>
              <w:t xml:space="preserve">s nr </w:t>
            </w:r>
            <w:r>
              <w:rPr>
                <w:rFonts w:ascii="Times New Roman" w:hAnsi="Times New Roman" w:cs="Times New Roman"/>
                <w:sz w:val="22"/>
                <w:szCs w:val="22"/>
              </w:rPr>
              <w:lastRenderedPageBreak/>
              <w:t>RPKP.09.03.02-IZ.00-04- 366/20</w:t>
            </w:r>
            <w:r w:rsidRPr="00EA2648">
              <w:rPr>
                <w:rFonts w:ascii="Times New Roman" w:hAnsi="Times New Roman" w:cs="Times New Roman"/>
                <w:sz w:val="22"/>
                <w:szCs w:val="22"/>
              </w:rPr>
              <w:t xml:space="preserve">] </w:t>
            </w:r>
          </w:p>
          <w:p w:rsidR="00723311" w:rsidRPr="00EA2648" w:rsidRDefault="00723311" w:rsidP="0042505F">
            <w:pPr>
              <w:rPr>
                <w:rFonts w:ascii="Times New Roman" w:hAnsi="Times New Roman" w:cs="Times New Roman"/>
              </w:rPr>
            </w:pPr>
          </w:p>
        </w:tc>
      </w:tr>
      <w:tr w:rsidR="00723311" w:rsidRPr="00EA2648" w:rsidTr="00A118B9">
        <w:trPr>
          <w:trHeight w:val="408"/>
        </w:trPr>
        <w:tc>
          <w:tcPr>
            <w:tcW w:w="2738" w:type="dxa"/>
          </w:tcPr>
          <w:p w:rsidR="00723311" w:rsidRPr="00FE19FB" w:rsidRDefault="00723311" w:rsidP="00DD25C7">
            <w:pPr>
              <w:pStyle w:val="Default"/>
              <w:rPr>
                <w:rFonts w:ascii="Times New Roman" w:hAnsi="Times New Roman" w:cs="Times New Roman"/>
                <w:sz w:val="22"/>
                <w:szCs w:val="22"/>
              </w:rPr>
            </w:pPr>
            <w:r w:rsidRPr="00FE19FB">
              <w:rPr>
                <w:rFonts w:ascii="Times New Roman" w:hAnsi="Times New Roman" w:cs="Times New Roman"/>
                <w:sz w:val="22"/>
                <w:szCs w:val="22"/>
              </w:rPr>
              <w:lastRenderedPageBreak/>
              <w:t xml:space="preserve">Pielęgniarka </w:t>
            </w:r>
          </w:p>
          <w:p w:rsidR="00723311" w:rsidRPr="00FE19FB" w:rsidRDefault="00723311" w:rsidP="0042505F">
            <w:pPr>
              <w:rPr>
                <w:rFonts w:ascii="Times New Roman" w:hAnsi="Times New Roman" w:cs="Times New Roman"/>
              </w:rPr>
            </w:pPr>
          </w:p>
        </w:tc>
        <w:tc>
          <w:tcPr>
            <w:tcW w:w="1481" w:type="dxa"/>
          </w:tcPr>
          <w:p w:rsidR="00723311" w:rsidRPr="00FE19FB" w:rsidRDefault="000363CB" w:rsidP="0042505F">
            <w:pPr>
              <w:rPr>
                <w:rFonts w:ascii="Times New Roman" w:hAnsi="Times New Roman" w:cs="Times New Roman"/>
              </w:rPr>
            </w:pPr>
            <w:r>
              <w:rPr>
                <w:rFonts w:ascii="Times New Roman" w:hAnsi="Times New Roman" w:cs="Times New Roman"/>
              </w:rPr>
              <w:t>Etat</w:t>
            </w:r>
          </w:p>
        </w:tc>
        <w:tc>
          <w:tcPr>
            <w:tcW w:w="2311" w:type="dxa"/>
          </w:tcPr>
          <w:p w:rsidR="00723311" w:rsidRPr="00A118B9" w:rsidRDefault="000363CB" w:rsidP="00A118B9">
            <w:pPr>
              <w:pStyle w:val="Default"/>
              <w:rPr>
                <w:rFonts w:ascii="Times New Roman" w:hAnsi="Times New Roman" w:cs="Times New Roman"/>
                <w:sz w:val="22"/>
                <w:szCs w:val="22"/>
              </w:rPr>
            </w:pPr>
            <w:r>
              <w:rPr>
                <w:rFonts w:ascii="Times New Roman" w:hAnsi="Times New Roman" w:cs="Times New Roman"/>
                <w:sz w:val="22"/>
                <w:szCs w:val="22"/>
              </w:rPr>
              <w:t>5 0</w:t>
            </w:r>
            <w:r w:rsidR="00723311" w:rsidRPr="00FE19FB">
              <w:rPr>
                <w:rFonts w:ascii="Times New Roman" w:hAnsi="Times New Roman" w:cs="Times New Roman"/>
                <w:sz w:val="22"/>
                <w:szCs w:val="22"/>
              </w:rPr>
              <w:t>00,00 zł etat (wynagrodzenie brutto z uwzględnieniem kosztów p</w:t>
            </w:r>
            <w:r w:rsidR="00A118B9">
              <w:rPr>
                <w:rFonts w:ascii="Times New Roman" w:hAnsi="Times New Roman" w:cs="Times New Roman"/>
                <w:sz w:val="22"/>
                <w:szCs w:val="22"/>
              </w:rPr>
              <w:t xml:space="preserve">racodawcy) </w:t>
            </w:r>
          </w:p>
        </w:tc>
        <w:tc>
          <w:tcPr>
            <w:tcW w:w="4590" w:type="dxa"/>
          </w:tcPr>
          <w:p w:rsidR="00723311" w:rsidRPr="00FE19FB" w:rsidRDefault="00723311" w:rsidP="0042505F">
            <w:pPr>
              <w:rPr>
                <w:rFonts w:ascii="Times New Roman" w:hAnsi="Times New Roman" w:cs="Times New Roman"/>
              </w:rPr>
            </w:pPr>
            <w:r>
              <w:rPr>
                <w:rFonts w:ascii="Times New Roman" w:hAnsi="Times New Roman" w:cs="Times New Roman"/>
              </w:rPr>
              <w:t>-</w:t>
            </w:r>
          </w:p>
        </w:tc>
        <w:tc>
          <w:tcPr>
            <w:tcW w:w="3383" w:type="dxa"/>
          </w:tcPr>
          <w:p w:rsidR="000363CB" w:rsidRPr="00EA2648" w:rsidRDefault="000363CB" w:rsidP="000363CB">
            <w:pPr>
              <w:pStyle w:val="Default"/>
              <w:rPr>
                <w:rFonts w:ascii="Times New Roman" w:hAnsi="Times New Roman" w:cs="Times New Roman"/>
                <w:sz w:val="22"/>
                <w:szCs w:val="22"/>
              </w:rPr>
            </w:pPr>
            <w:proofErr w:type="spellStart"/>
            <w:r w:rsidRPr="00EA2648">
              <w:rPr>
                <w:rFonts w:ascii="Times New Roman" w:hAnsi="Times New Roman" w:cs="Times New Roman"/>
                <w:sz w:val="22"/>
                <w:szCs w:val="22"/>
              </w:rPr>
              <w:t>Poddziałanie</w:t>
            </w:r>
            <w:proofErr w:type="spellEnd"/>
            <w:r w:rsidRPr="00EA2648">
              <w:rPr>
                <w:rFonts w:ascii="Times New Roman" w:hAnsi="Times New Roman" w:cs="Times New Roman"/>
                <w:sz w:val="22"/>
                <w:szCs w:val="22"/>
              </w:rPr>
              <w:t xml:space="preserve"> 9.3.2 Rozwój usług społecznych [konkur</w:t>
            </w:r>
            <w:r>
              <w:rPr>
                <w:rFonts w:ascii="Times New Roman" w:hAnsi="Times New Roman" w:cs="Times New Roman"/>
                <w:sz w:val="22"/>
                <w:szCs w:val="22"/>
              </w:rPr>
              <w:t>s nr RPKP.09.03.02-IZ.00-04- 366/20</w:t>
            </w:r>
            <w:r w:rsidRPr="00EA2648">
              <w:rPr>
                <w:rFonts w:ascii="Times New Roman" w:hAnsi="Times New Roman" w:cs="Times New Roman"/>
                <w:sz w:val="22"/>
                <w:szCs w:val="22"/>
              </w:rPr>
              <w:t xml:space="preserve">] </w:t>
            </w:r>
          </w:p>
          <w:p w:rsidR="00723311" w:rsidRPr="00FE19FB" w:rsidRDefault="00723311" w:rsidP="0042505F">
            <w:pPr>
              <w:rPr>
                <w:rFonts w:ascii="Times New Roman" w:hAnsi="Times New Roman" w:cs="Times New Roman"/>
              </w:rPr>
            </w:pPr>
          </w:p>
        </w:tc>
      </w:tr>
      <w:tr w:rsidR="00723311" w:rsidRPr="00EA2648" w:rsidTr="00A118B9">
        <w:trPr>
          <w:trHeight w:val="384"/>
        </w:trPr>
        <w:tc>
          <w:tcPr>
            <w:tcW w:w="2738" w:type="dxa"/>
            <w:vMerge w:val="restart"/>
          </w:tcPr>
          <w:p w:rsidR="00723311" w:rsidRPr="00FE19FB" w:rsidRDefault="00723311" w:rsidP="00DD25C7">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Psycholog </w:t>
            </w:r>
          </w:p>
          <w:p w:rsidR="00723311" w:rsidRPr="00FE19FB" w:rsidRDefault="00723311" w:rsidP="0042505F">
            <w:pPr>
              <w:rPr>
                <w:rFonts w:ascii="Times New Roman" w:hAnsi="Times New Roman" w:cs="Times New Roman"/>
              </w:rPr>
            </w:pPr>
          </w:p>
        </w:tc>
        <w:tc>
          <w:tcPr>
            <w:tcW w:w="1481" w:type="dxa"/>
          </w:tcPr>
          <w:p w:rsidR="00723311" w:rsidRPr="00FE19FB" w:rsidRDefault="000363CB" w:rsidP="0042505F">
            <w:pPr>
              <w:rPr>
                <w:rFonts w:ascii="Times New Roman" w:hAnsi="Times New Roman" w:cs="Times New Roman"/>
              </w:rPr>
            </w:pPr>
            <w:r>
              <w:rPr>
                <w:rFonts w:ascii="Times New Roman" w:hAnsi="Times New Roman" w:cs="Times New Roman"/>
              </w:rPr>
              <w:t>Etat</w:t>
            </w:r>
          </w:p>
        </w:tc>
        <w:tc>
          <w:tcPr>
            <w:tcW w:w="2311" w:type="dxa"/>
          </w:tcPr>
          <w:p w:rsidR="00723311" w:rsidRPr="00FE19FB" w:rsidRDefault="000363CB" w:rsidP="00DD25C7">
            <w:pPr>
              <w:pStyle w:val="Default"/>
              <w:rPr>
                <w:rFonts w:ascii="Times New Roman" w:hAnsi="Times New Roman" w:cs="Times New Roman"/>
                <w:sz w:val="22"/>
                <w:szCs w:val="22"/>
              </w:rPr>
            </w:pPr>
            <w:r>
              <w:rPr>
                <w:rFonts w:ascii="Times New Roman" w:hAnsi="Times New Roman" w:cs="Times New Roman"/>
                <w:sz w:val="22"/>
                <w:szCs w:val="22"/>
              </w:rPr>
              <w:t>5 4</w:t>
            </w:r>
            <w:r w:rsidR="00723311" w:rsidRPr="00FE19FB">
              <w:rPr>
                <w:rFonts w:ascii="Times New Roman" w:hAnsi="Times New Roman" w:cs="Times New Roman"/>
                <w:sz w:val="22"/>
                <w:szCs w:val="22"/>
              </w:rPr>
              <w:t xml:space="preserve">00,00 zł etat </w:t>
            </w:r>
          </w:p>
          <w:p w:rsidR="00723311" w:rsidRPr="00FE19FB" w:rsidRDefault="00723311" w:rsidP="00DD25C7">
            <w:pPr>
              <w:rPr>
                <w:rFonts w:ascii="Times New Roman" w:hAnsi="Times New Roman" w:cs="Times New Roman"/>
              </w:rPr>
            </w:pPr>
            <w:r w:rsidRPr="00FE19FB">
              <w:rPr>
                <w:rFonts w:ascii="Times New Roman" w:hAnsi="Times New Roman" w:cs="Times New Roman"/>
              </w:rPr>
              <w:t xml:space="preserve">(wynagrodzenie brutto z uwzględnieniem kosztów pracodawcy) </w:t>
            </w:r>
          </w:p>
        </w:tc>
        <w:tc>
          <w:tcPr>
            <w:tcW w:w="4590" w:type="dxa"/>
          </w:tcPr>
          <w:p w:rsidR="00723311" w:rsidRDefault="00723311" w:rsidP="0042505F">
            <w:pPr>
              <w:rPr>
                <w:rFonts w:ascii="Times New Roman" w:hAnsi="Times New Roman" w:cs="Times New Roman"/>
              </w:rPr>
            </w:pPr>
            <w:r>
              <w:rPr>
                <w:rFonts w:ascii="Times New Roman" w:hAnsi="Times New Roman" w:cs="Times New Roman"/>
              </w:rPr>
              <w:t>-</w:t>
            </w:r>
          </w:p>
          <w:p w:rsidR="00723311" w:rsidRPr="00FE19FB" w:rsidRDefault="00723311" w:rsidP="0042505F">
            <w:pPr>
              <w:rPr>
                <w:rFonts w:ascii="Times New Roman" w:hAnsi="Times New Roman" w:cs="Times New Roman"/>
              </w:rPr>
            </w:pPr>
          </w:p>
        </w:tc>
        <w:tc>
          <w:tcPr>
            <w:tcW w:w="3383" w:type="dxa"/>
          </w:tcPr>
          <w:p w:rsidR="000363CB" w:rsidRPr="00EA2648" w:rsidRDefault="000363CB" w:rsidP="000363CB">
            <w:pPr>
              <w:pStyle w:val="Default"/>
              <w:rPr>
                <w:rFonts w:ascii="Times New Roman" w:hAnsi="Times New Roman" w:cs="Times New Roman"/>
                <w:sz w:val="22"/>
                <w:szCs w:val="22"/>
              </w:rPr>
            </w:pPr>
            <w:proofErr w:type="spellStart"/>
            <w:r w:rsidRPr="00EA2648">
              <w:rPr>
                <w:rFonts w:ascii="Times New Roman" w:hAnsi="Times New Roman" w:cs="Times New Roman"/>
                <w:sz w:val="22"/>
                <w:szCs w:val="22"/>
              </w:rPr>
              <w:t>Poddziałanie</w:t>
            </w:r>
            <w:proofErr w:type="spellEnd"/>
            <w:r w:rsidRPr="00EA2648">
              <w:rPr>
                <w:rFonts w:ascii="Times New Roman" w:hAnsi="Times New Roman" w:cs="Times New Roman"/>
                <w:sz w:val="22"/>
                <w:szCs w:val="22"/>
              </w:rPr>
              <w:t xml:space="preserve"> 9.3.2 Rozwój usług społecznych [konkur</w:t>
            </w:r>
            <w:r>
              <w:rPr>
                <w:rFonts w:ascii="Times New Roman" w:hAnsi="Times New Roman" w:cs="Times New Roman"/>
                <w:sz w:val="22"/>
                <w:szCs w:val="22"/>
              </w:rPr>
              <w:t>s nr RPKP.09.03.02-IZ.00-04- 366/20</w:t>
            </w:r>
            <w:r w:rsidRPr="00EA2648">
              <w:rPr>
                <w:rFonts w:ascii="Times New Roman" w:hAnsi="Times New Roman" w:cs="Times New Roman"/>
                <w:sz w:val="22"/>
                <w:szCs w:val="22"/>
              </w:rPr>
              <w:t xml:space="preserve">] </w:t>
            </w:r>
          </w:p>
          <w:p w:rsidR="00723311" w:rsidRPr="00FE19FB" w:rsidRDefault="00723311" w:rsidP="0042505F">
            <w:pPr>
              <w:rPr>
                <w:rFonts w:ascii="Times New Roman" w:hAnsi="Times New Roman" w:cs="Times New Roman"/>
              </w:rPr>
            </w:pPr>
          </w:p>
        </w:tc>
      </w:tr>
      <w:tr w:rsidR="00723311" w:rsidRPr="00EA2648" w:rsidTr="00A118B9">
        <w:trPr>
          <w:trHeight w:val="384"/>
        </w:trPr>
        <w:tc>
          <w:tcPr>
            <w:tcW w:w="2738" w:type="dxa"/>
            <w:vMerge/>
          </w:tcPr>
          <w:p w:rsidR="00723311" w:rsidRPr="00FE19FB" w:rsidRDefault="00723311" w:rsidP="00DD25C7">
            <w:pPr>
              <w:pStyle w:val="Default"/>
              <w:rPr>
                <w:rFonts w:ascii="Times New Roman" w:hAnsi="Times New Roman" w:cs="Times New Roman"/>
                <w:sz w:val="22"/>
                <w:szCs w:val="22"/>
              </w:rPr>
            </w:pPr>
          </w:p>
        </w:tc>
        <w:tc>
          <w:tcPr>
            <w:tcW w:w="1481" w:type="dxa"/>
          </w:tcPr>
          <w:p w:rsidR="00723311" w:rsidRPr="00FE19FB" w:rsidRDefault="00723311" w:rsidP="0042505F">
            <w:pPr>
              <w:rPr>
                <w:rFonts w:ascii="Times New Roman" w:hAnsi="Times New Roman" w:cs="Times New Roman"/>
              </w:rPr>
            </w:pPr>
            <w:r>
              <w:rPr>
                <w:rFonts w:ascii="Times New Roman" w:hAnsi="Times New Roman" w:cs="Times New Roman"/>
              </w:rPr>
              <w:t>Godzina</w:t>
            </w:r>
          </w:p>
        </w:tc>
        <w:tc>
          <w:tcPr>
            <w:tcW w:w="2311" w:type="dxa"/>
          </w:tcPr>
          <w:p w:rsidR="00723311" w:rsidRPr="00FE19FB" w:rsidRDefault="00723311" w:rsidP="00DD25C7">
            <w:pPr>
              <w:pStyle w:val="Default"/>
              <w:rPr>
                <w:rFonts w:ascii="Times New Roman" w:hAnsi="Times New Roman" w:cs="Times New Roman"/>
                <w:sz w:val="22"/>
                <w:szCs w:val="22"/>
              </w:rPr>
            </w:pPr>
            <w:r>
              <w:rPr>
                <w:rFonts w:ascii="Times New Roman" w:hAnsi="Times New Roman" w:cs="Times New Roman"/>
                <w:sz w:val="22"/>
                <w:szCs w:val="22"/>
              </w:rPr>
              <w:t>100,00 zł</w:t>
            </w:r>
          </w:p>
        </w:tc>
        <w:tc>
          <w:tcPr>
            <w:tcW w:w="4590" w:type="dxa"/>
          </w:tcPr>
          <w:p w:rsidR="00723311" w:rsidRDefault="00723311" w:rsidP="0042505F">
            <w:pPr>
              <w:rPr>
                <w:rFonts w:ascii="Times New Roman" w:hAnsi="Times New Roman" w:cs="Times New Roman"/>
              </w:rPr>
            </w:pPr>
            <w:r>
              <w:rPr>
                <w:rFonts w:ascii="Times New Roman" w:hAnsi="Times New Roman" w:cs="Times New Roman"/>
              </w:rPr>
              <w:t>-</w:t>
            </w:r>
          </w:p>
        </w:tc>
        <w:tc>
          <w:tcPr>
            <w:tcW w:w="3383" w:type="dxa"/>
          </w:tcPr>
          <w:p w:rsidR="00723311" w:rsidRPr="00FE19FB" w:rsidRDefault="00723311" w:rsidP="00DD25C7">
            <w:pPr>
              <w:pStyle w:val="Default"/>
              <w:rPr>
                <w:rFonts w:ascii="Times New Roman" w:hAnsi="Times New Roman" w:cs="Times New Roman"/>
                <w:sz w:val="22"/>
                <w:szCs w:val="22"/>
              </w:rPr>
            </w:pPr>
            <w:proofErr w:type="spellStart"/>
            <w:r>
              <w:rPr>
                <w:rFonts w:ascii="Times New Roman" w:hAnsi="Times New Roman" w:cs="Times New Roman"/>
                <w:sz w:val="22"/>
                <w:szCs w:val="22"/>
              </w:rPr>
              <w:t>Poddziałanie</w:t>
            </w:r>
            <w:proofErr w:type="spellEnd"/>
            <w:r>
              <w:rPr>
                <w:rFonts w:ascii="Times New Roman" w:hAnsi="Times New Roman" w:cs="Times New Roman"/>
                <w:sz w:val="22"/>
                <w:szCs w:val="22"/>
              </w:rPr>
              <w:t xml:space="preserve"> 9.4.1. Rozwój podmiotów sektora ekonomii społecznej [konkurs nr RPKP.09.04.01-IZ-00.04-230/18</w:t>
            </w:r>
          </w:p>
        </w:tc>
      </w:tr>
      <w:tr w:rsidR="00723311" w:rsidRPr="00EA2648" w:rsidTr="00A118B9">
        <w:trPr>
          <w:trHeight w:val="384"/>
        </w:trPr>
        <w:tc>
          <w:tcPr>
            <w:tcW w:w="2738" w:type="dxa"/>
          </w:tcPr>
          <w:p w:rsidR="00723311" w:rsidRPr="00FE19FB" w:rsidRDefault="00723311" w:rsidP="00DD25C7">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Fizjoterapeuta </w:t>
            </w:r>
          </w:p>
          <w:p w:rsidR="00723311" w:rsidRPr="00FE19FB" w:rsidRDefault="00723311" w:rsidP="0042505F">
            <w:pPr>
              <w:rPr>
                <w:rFonts w:ascii="Times New Roman" w:hAnsi="Times New Roman" w:cs="Times New Roman"/>
              </w:rPr>
            </w:pPr>
          </w:p>
        </w:tc>
        <w:tc>
          <w:tcPr>
            <w:tcW w:w="1481" w:type="dxa"/>
          </w:tcPr>
          <w:p w:rsidR="00723311" w:rsidRPr="00FE19FB" w:rsidRDefault="000363CB" w:rsidP="0042505F">
            <w:pPr>
              <w:rPr>
                <w:rFonts w:ascii="Times New Roman" w:hAnsi="Times New Roman" w:cs="Times New Roman"/>
              </w:rPr>
            </w:pPr>
            <w:r>
              <w:rPr>
                <w:rFonts w:ascii="Times New Roman" w:hAnsi="Times New Roman" w:cs="Times New Roman"/>
              </w:rPr>
              <w:t>Godzina</w:t>
            </w:r>
          </w:p>
        </w:tc>
        <w:tc>
          <w:tcPr>
            <w:tcW w:w="2311" w:type="dxa"/>
          </w:tcPr>
          <w:p w:rsidR="00723311" w:rsidRPr="00FE19FB" w:rsidRDefault="000363CB" w:rsidP="00DD25C7">
            <w:pPr>
              <w:rPr>
                <w:rFonts w:ascii="Times New Roman" w:hAnsi="Times New Roman" w:cs="Times New Roman"/>
              </w:rPr>
            </w:pPr>
            <w:r>
              <w:rPr>
                <w:rFonts w:ascii="Times New Roman" w:hAnsi="Times New Roman" w:cs="Times New Roman"/>
              </w:rPr>
              <w:t>65,00 zł brutto</w:t>
            </w:r>
            <w:r w:rsidR="00723311" w:rsidRPr="00FE19FB">
              <w:rPr>
                <w:rFonts w:ascii="Times New Roman" w:hAnsi="Times New Roman" w:cs="Times New Roman"/>
              </w:rPr>
              <w:t xml:space="preserve"> </w:t>
            </w:r>
          </w:p>
        </w:tc>
        <w:tc>
          <w:tcPr>
            <w:tcW w:w="4590" w:type="dxa"/>
          </w:tcPr>
          <w:p w:rsidR="00723311" w:rsidRDefault="00723311" w:rsidP="0042505F">
            <w:pPr>
              <w:rPr>
                <w:rFonts w:ascii="Times New Roman" w:hAnsi="Times New Roman" w:cs="Times New Roman"/>
              </w:rPr>
            </w:pPr>
            <w:r>
              <w:rPr>
                <w:rFonts w:ascii="Times New Roman" w:hAnsi="Times New Roman" w:cs="Times New Roman"/>
              </w:rPr>
              <w:t>-</w:t>
            </w:r>
          </w:p>
          <w:p w:rsidR="00723311" w:rsidRPr="00FE19FB" w:rsidRDefault="00723311" w:rsidP="0042505F">
            <w:pPr>
              <w:rPr>
                <w:rFonts w:ascii="Times New Roman" w:hAnsi="Times New Roman" w:cs="Times New Roman"/>
              </w:rPr>
            </w:pPr>
          </w:p>
        </w:tc>
        <w:tc>
          <w:tcPr>
            <w:tcW w:w="3383" w:type="dxa"/>
          </w:tcPr>
          <w:p w:rsidR="000363CB" w:rsidRPr="00EA2648" w:rsidRDefault="000363CB" w:rsidP="000363CB">
            <w:pPr>
              <w:pStyle w:val="Default"/>
              <w:rPr>
                <w:rFonts w:ascii="Times New Roman" w:hAnsi="Times New Roman" w:cs="Times New Roman"/>
                <w:sz w:val="22"/>
                <w:szCs w:val="22"/>
              </w:rPr>
            </w:pPr>
            <w:proofErr w:type="spellStart"/>
            <w:r w:rsidRPr="00EA2648">
              <w:rPr>
                <w:rFonts w:ascii="Times New Roman" w:hAnsi="Times New Roman" w:cs="Times New Roman"/>
                <w:sz w:val="22"/>
                <w:szCs w:val="22"/>
              </w:rPr>
              <w:t>Poddziałanie</w:t>
            </w:r>
            <w:proofErr w:type="spellEnd"/>
            <w:r w:rsidRPr="00EA2648">
              <w:rPr>
                <w:rFonts w:ascii="Times New Roman" w:hAnsi="Times New Roman" w:cs="Times New Roman"/>
                <w:sz w:val="22"/>
                <w:szCs w:val="22"/>
              </w:rPr>
              <w:t xml:space="preserve"> 9.3.2 Rozwój usług społecznych [konkur</w:t>
            </w:r>
            <w:r>
              <w:rPr>
                <w:rFonts w:ascii="Times New Roman" w:hAnsi="Times New Roman" w:cs="Times New Roman"/>
                <w:sz w:val="22"/>
                <w:szCs w:val="22"/>
              </w:rPr>
              <w:t>s nr RPKP.09.03.02-IZ.00-04- 366/20</w:t>
            </w:r>
            <w:r w:rsidRPr="00EA2648">
              <w:rPr>
                <w:rFonts w:ascii="Times New Roman" w:hAnsi="Times New Roman" w:cs="Times New Roman"/>
                <w:sz w:val="22"/>
                <w:szCs w:val="22"/>
              </w:rPr>
              <w:t xml:space="preserve">] </w:t>
            </w:r>
          </w:p>
          <w:p w:rsidR="00723311" w:rsidRPr="00FE19FB" w:rsidRDefault="00723311" w:rsidP="0042505F">
            <w:pPr>
              <w:rPr>
                <w:rFonts w:ascii="Times New Roman" w:hAnsi="Times New Roman" w:cs="Times New Roman"/>
              </w:rPr>
            </w:pPr>
          </w:p>
        </w:tc>
      </w:tr>
      <w:tr w:rsidR="00723311" w:rsidRPr="00EA2648" w:rsidTr="00A118B9">
        <w:trPr>
          <w:trHeight w:val="384"/>
        </w:trPr>
        <w:tc>
          <w:tcPr>
            <w:tcW w:w="2738" w:type="dxa"/>
          </w:tcPr>
          <w:p w:rsidR="00723311" w:rsidRPr="00FE19FB" w:rsidRDefault="00723311" w:rsidP="00DD25C7">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Prawnik </w:t>
            </w:r>
          </w:p>
          <w:p w:rsidR="00723311" w:rsidRPr="00FE19FB" w:rsidRDefault="00723311" w:rsidP="00DD25C7">
            <w:pPr>
              <w:pStyle w:val="Default"/>
              <w:rPr>
                <w:rFonts w:ascii="Times New Roman" w:hAnsi="Times New Roman" w:cs="Times New Roman"/>
                <w:sz w:val="22"/>
                <w:szCs w:val="22"/>
              </w:rPr>
            </w:pPr>
          </w:p>
        </w:tc>
        <w:tc>
          <w:tcPr>
            <w:tcW w:w="1481" w:type="dxa"/>
          </w:tcPr>
          <w:p w:rsidR="00723311" w:rsidRPr="00FE19FB" w:rsidRDefault="00723311" w:rsidP="00DD25C7">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Godzina </w:t>
            </w:r>
          </w:p>
          <w:p w:rsidR="00723311" w:rsidRPr="00FE19FB" w:rsidRDefault="00723311" w:rsidP="00DD25C7">
            <w:pPr>
              <w:rPr>
                <w:rFonts w:ascii="Times New Roman" w:hAnsi="Times New Roman" w:cs="Times New Roman"/>
              </w:rPr>
            </w:pPr>
          </w:p>
        </w:tc>
        <w:tc>
          <w:tcPr>
            <w:tcW w:w="2311" w:type="dxa"/>
          </w:tcPr>
          <w:p w:rsidR="00723311" w:rsidRPr="00FE19FB" w:rsidRDefault="00723311" w:rsidP="00DD25C7">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100,00 zł brutto </w:t>
            </w:r>
          </w:p>
          <w:p w:rsidR="00723311" w:rsidRPr="00FE19FB" w:rsidRDefault="00723311" w:rsidP="00DD25C7">
            <w:pPr>
              <w:pStyle w:val="Default"/>
              <w:rPr>
                <w:rFonts w:ascii="Times New Roman" w:hAnsi="Times New Roman" w:cs="Times New Roman"/>
                <w:sz w:val="22"/>
                <w:szCs w:val="22"/>
              </w:rPr>
            </w:pPr>
          </w:p>
        </w:tc>
        <w:tc>
          <w:tcPr>
            <w:tcW w:w="4590" w:type="dxa"/>
          </w:tcPr>
          <w:p w:rsidR="00723311" w:rsidRPr="00FE19FB" w:rsidRDefault="00723311" w:rsidP="0042505F">
            <w:pPr>
              <w:rPr>
                <w:rFonts w:ascii="Times New Roman" w:hAnsi="Times New Roman" w:cs="Times New Roman"/>
              </w:rPr>
            </w:pPr>
            <w:r>
              <w:rPr>
                <w:rFonts w:ascii="Times New Roman" w:hAnsi="Times New Roman" w:cs="Times New Roman"/>
              </w:rPr>
              <w:t>-</w:t>
            </w:r>
          </w:p>
        </w:tc>
        <w:tc>
          <w:tcPr>
            <w:tcW w:w="3383" w:type="dxa"/>
          </w:tcPr>
          <w:p w:rsidR="00723311" w:rsidRPr="00FE19FB" w:rsidRDefault="000363CB" w:rsidP="00DD25C7">
            <w:pPr>
              <w:pStyle w:val="Default"/>
              <w:rPr>
                <w:rFonts w:ascii="Times New Roman" w:hAnsi="Times New Roman" w:cs="Times New Roman"/>
                <w:sz w:val="22"/>
                <w:szCs w:val="22"/>
              </w:rPr>
            </w:pPr>
            <w:proofErr w:type="spellStart"/>
            <w:r w:rsidRPr="00EA2648">
              <w:rPr>
                <w:rFonts w:ascii="Times New Roman" w:hAnsi="Times New Roman" w:cs="Times New Roman"/>
                <w:sz w:val="22"/>
                <w:szCs w:val="22"/>
              </w:rPr>
              <w:t>Poddziałanie</w:t>
            </w:r>
            <w:proofErr w:type="spellEnd"/>
            <w:r w:rsidRPr="00EA2648">
              <w:rPr>
                <w:rFonts w:ascii="Times New Roman" w:hAnsi="Times New Roman" w:cs="Times New Roman"/>
                <w:sz w:val="22"/>
                <w:szCs w:val="22"/>
              </w:rPr>
              <w:t xml:space="preserve"> 9.3.2 Rozwój usług społecznych [konkur</w:t>
            </w:r>
            <w:r>
              <w:rPr>
                <w:rFonts w:ascii="Times New Roman" w:hAnsi="Times New Roman" w:cs="Times New Roman"/>
                <w:sz w:val="22"/>
                <w:szCs w:val="22"/>
              </w:rPr>
              <w:t>s nr RPKP.09.03.02-IZ.00-04- 366/20</w:t>
            </w:r>
            <w:r w:rsidRPr="00EA2648">
              <w:rPr>
                <w:rFonts w:ascii="Times New Roman" w:hAnsi="Times New Roman" w:cs="Times New Roman"/>
                <w:sz w:val="22"/>
                <w:szCs w:val="22"/>
              </w:rPr>
              <w:t xml:space="preserve">] </w:t>
            </w:r>
          </w:p>
        </w:tc>
      </w:tr>
      <w:tr w:rsidR="00723311" w:rsidRPr="00EA2648" w:rsidTr="00A118B9">
        <w:trPr>
          <w:trHeight w:val="384"/>
        </w:trPr>
        <w:tc>
          <w:tcPr>
            <w:tcW w:w="2738" w:type="dxa"/>
          </w:tcPr>
          <w:p w:rsidR="00723311" w:rsidRPr="00FE19FB" w:rsidRDefault="00723311" w:rsidP="00DD25C7">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Rehabilitant </w:t>
            </w:r>
          </w:p>
          <w:p w:rsidR="00723311" w:rsidRPr="00FE19FB" w:rsidRDefault="00723311" w:rsidP="00DD25C7">
            <w:pPr>
              <w:pStyle w:val="Default"/>
              <w:rPr>
                <w:rFonts w:ascii="Times New Roman" w:hAnsi="Times New Roman" w:cs="Times New Roman"/>
                <w:sz w:val="22"/>
                <w:szCs w:val="22"/>
              </w:rPr>
            </w:pPr>
          </w:p>
        </w:tc>
        <w:tc>
          <w:tcPr>
            <w:tcW w:w="1481" w:type="dxa"/>
          </w:tcPr>
          <w:p w:rsidR="00723311" w:rsidRPr="00FE19FB" w:rsidRDefault="00723311" w:rsidP="00DD25C7">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Godzina </w:t>
            </w:r>
          </w:p>
          <w:p w:rsidR="00723311" w:rsidRPr="00FE19FB" w:rsidRDefault="00723311" w:rsidP="0042505F">
            <w:pPr>
              <w:rPr>
                <w:rFonts w:ascii="Times New Roman" w:hAnsi="Times New Roman" w:cs="Times New Roman"/>
              </w:rPr>
            </w:pPr>
          </w:p>
        </w:tc>
        <w:tc>
          <w:tcPr>
            <w:tcW w:w="2311" w:type="dxa"/>
          </w:tcPr>
          <w:p w:rsidR="00723311" w:rsidRPr="00FE19FB" w:rsidRDefault="000363CB" w:rsidP="00DD25C7">
            <w:pPr>
              <w:pStyle w:val="Default"/>
              <w:rPr>
                <w:rFonts w:ascii="Times New Roman" w:hAnsi="Times New Roman" w:cs="Times New Roman"/>
                <w:sz w:val="22"/>
                <w:szCs w:val="22"/>
              </w:rPr>
            </w:pPr>
            <w:r>
              <w:rPr>
                <w:rFonts w:ascii="Times New Roman" w:hAnsi="Times New Roman" w:cs="Times New Roman"/>
                <w:sz w:val="22"/>
                <w:szCs w:val="22"/>
              </w:rPr>
              <w:t>65</w:t>
            </w:r>
            <w:r w:rsidR="00723311" w:rsidRPr="00FE19FB">
              <w:rPr>
                <w:rFonts w:ascii="Times New Roman" w:hAnsi="Times New Roman" w:cs="Times New Roman"/>
                <w:sz w:val="22"/>
                <w:szCs w:val="22"/>
              </w:rPr>
              <w:t xml:space="preserve">,00 zł brutto </w:t>
            </w:r>
          </w:p>
          <w:p w:rsidR="00723311" w:rsidRPr="00FE19FB" w:rsidRDefault="00723311" w:rsidP="00DD25C7">
            <w:pPr>
              <w:pStyle w:val="Default"/>
              <w:rPr>
                <w:rFonts w:ascii="Times New Roman" w:hAnsi="Times New Roman" w:cs="Times New Roman"/>
                <w:sz w:val="22"/>
                <w:szCs w:val="22"/>
              </w:rPr>
            </w:pPr>
          </w:p>
        </w:tc>
        <w:tc>
          <w:tcPr>
            <w:tcW w:w="4590" w:type="dxa"/>
          </w:tcPr>
          <w:p w:rsidR="00723311" w:rsidRPr="00FE19FB" w:rsidRDefault="00723311" w:rsidP="0042505F">
            <w:pPr>
              <w:rPr>
                <w:rFonts w:ascii="Times New Roman" w:hAnsi="Times New Roman" w:cs="Times New Roman"/>
              </w:rPr>
            </w:pPr>
            <w:r>
              <w:rPr>
                <w:rFonts w:ascii="Times New Roman" w:hAnsi="Times New Roman" w:cs="Times New Roman"/>
              </w:rPr>
              <w:t>-</w:t>
            </w:r>
          </w:p>
        </w:tc>
        <w:tc>
          <w:tcPr>
            <w:tcW w:w="3383" w:type="dxa"/>
          </w:tcPr>
          <w:p w:rsidR="00723311" w:rsidRPr="00FE19FB" w:rsidRDefault="000363CB" w:rsidP="00DD25C7">
            <w:pPr>
              <w:pStyle w:val="Default"/>
              <w:rPr>
                <w:rFonts w:ascii="Times New Roman" w:hAnsi="Times New Roman" w:cs="Times New Roman"/>
                <w:sz w:val="22"/>
                <w:szCs w:val="22"/>
              </w:rPr>
            </w:pPr>
            <w:proofErr w:type="spellStart"/>
            <w:r w:rsidRPr="00EA2648">
              <w:rPr>
                <w:rFonts w:ascii="Times New Roman" w:hAnsi="Times New Roman" w:cs="Times New Roman"/>
                <w:sz w:val="22"/>
                <w:szCs w:val="22"/>
              </w:rPr>
              <w:t>Poddziałanie</w:t>
            </w:r>
            <w:proofErr w:type="spellEnd"/>
            <w:r w:rsidRPr="00EA2648">
              <w:rPr>
                <w:rFonts w:ascii="Times New Roman" w:hAnsi="Times New Roman" w:cs="Times New Roman"/>
                <w:sz w:val="22"/>
                <w:szCs w:val="22"/>
              </w:rPr>
              <w:t xml:space="preserve"> 9.3.2 Rozwój usług społecznych [konkur</w:t>
            </w:r>
            <w:r>
              <w:rPr>
                <w:rFonts w:ascii="Times New Roman" w:hAnsi="Times New Roman" w:cs="Times New Roman"/>
                <w:sz w:val="22"/>
                <w:szCs w:val="22"/>
              </w:rPr>
              <w:t>s nr RPKP.09.03.02-IZ.00-04- 366/20</w:t>
            </w:r>
            <w:r w:rsidRPr="00EA2648">
              <w:rPr>
                <w:rFonts w:ascii="Times New Roman" w:hAnsi="Times New Roman" w:cs="Times New Roman"/>
                <w:sz w:val="22"/>
                <w:szCs w:val="22"/>
              </w:rPr>
              <w:t xml:space="preserve">] </w:t>
            </w:r>
          </w:p>
        </w:tc>
      </w:tr>
      <w:tr w:rsidR="00723311" w:rsidRPr="00EA2648" w:rsidTr="00A118B9">
        <w:trPr>
          <w:trHeight w:val="384"/>
        </w:trPr>
        <w:tc>
          <w:tcPr>
            <w:tcW w:w="2738" w:type="dxa"/>
          </w:tcPr>
          <w:p w:rsidR="00723311" w:rsidRPr="00FE19FB" w:rsidRDefault="00723311" w:rsidP="00DD25C7">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Dietetyk </w:t>
            </w:r>
          </w:p>
          <w:p w:rsidR="00723311" w:rsidRPr="00FE19FB" w:rsidRDefault="00723311" w:rsidP="00DD25C7">
            <w:pPr>
              <w:pStyle w:val="Default"/>
              <w:rPr>
                <w:rFonts w:ascii="Times New Roman" w:hAnsi="Times New Roman" w:cs="Times New Roman"/>
                <w:sz w:val="22"/>
                <w:szCs w:val="22"/>
              </w:rPr>
            </w:pPr>
          </w:p>
        </w:tc>
        <w:tc>
          <w:tcPr>
            <w:tcW w:w="1481" w:type="dxa"/>
          </w:tcPr>
          <w:p w:rsidR="00723311" w:rsidRPr="00FE19FB" w:rsidRDefault="00723311" w:rsidP="0042505F">
            <w:pPr>
              <w:rPr>
                <w:rFonts w:ascii="Times New Roman" w:hAnsi="Times New Roman" w:cs="Times New Roman"/>
              </w:rPr>
            </w:pPr>
            <w:r w:rsidRPr="00FE19FB">
              <w:rPr>
                <w:rFonts w:ascii="Times New Roman" w:hAnsi="Times New Roman" w:cs="Times New Roman"/>
              </w:rPr>
              <w:t>Godzina</w:t>
            </w:r>
          </w:p>
        </w:tc>
        <w:tc>
          <w:tcPr>
            <w:tcW w:w="2311" w:type="dxa"/>
          </w:tcPr>
          <w:p w:rsidR="00723311" w:rsidRPr="00FE19FB" w:rsidRDefault="000363CB" w:rsidP="00DD25C7">
            <w:pPr>
              <w:pStyle w:val="Default"/>
              <w:rPr>
                <w:rFonts w:ascii="Times New Roman" w:hAnsi="Times New Roman" w:cs="Times New Roman"/>
                <w:sz w:val="22"/>
                <w:szCs w:val="22"/>
              </w:rPr>
            </w:pPr>
            <w:r>
              <w:rPr>
                <w:rFonts w:ascii="Times New Roman" w:hAnsi="Times New Roman" w:cs="Times New Roman"/>
                <w:sz w:val="22"/>
                <w:szCs w:val="22"/>
              </w:rPr>
              <w:t>97</w:t>
            </w:r>
            <w:r w:rsidR="00723311" w:rsidRPr="00FE19FB">
              <w:rPr>
                <w:rFonts w:ascii="Times New Roman" w:hAnsi="Times New Roman" w:cs="Times New Roman"/>
                <w:sz w:val="22"/>
                <w:szCs w:val="22"/>
              </w:rPr>
              <w:t xml:space="preserve">,00 zł brutto </w:t>
            </w:r>
          </w:p>
          <w:p w:rsidR="00723311" w:rsidRPr="00FE19FB" w:rsidRDefault="00723311" w:rsidP="00DD25C7">
            <w:pPr>
              <w:pStyle w:val="Default"/>
              <w:rPr>
                <w:rFonts w:ascii="Times New Roman" w:hAnsi="Times New Roman" w:cs="Times New Roman"/>
                <w:sz w:val="22"/>
                <w:szCs w:val="22"/>
              </w:rPr>
            </w:pPr>
          </w:p>
        </w:tc>
        <w:tc>
          <w:tcPr>
            <w:tcW w:w="4590" w:type="dxa"/>
          </w:tcPr>
          <w:p w:rsidR="00723311" w:rsidRPr="00FE19FB" w:rsidRDefault="00723311" w:rsidP="0042505F">
            <w:pPr>
              <w:rPr>
                <w:rFonts w:ascii="Times New Roman" w:hAnsi="Times New Roman" w:cs="Times New Roman"/>
              </w:rPr>
            </w:pPr>
            <w:r>
              <w:rPr>
                <w:rFonts w:ascii="Times New Roman" w:hAnsi="Times New Roman" w:cs="Times New Roman"/>
              </w:rPr>
              <w:t>-</w:t>
            </w:r>
          </w:p>
        </w:tc>
        <w:tc>
          <w:tcPr>
            <w:tcW w:w="3383" w:type="dxa"/>
          </w:tcPr>
          <w:p w:rsidR="00723311" w:rsidRPr="00FE19FB" w:rsidRDefault="000363CB" w:rsidP="00DD25C7">
            <w:pPr>
              <w:pStyle w:val="Default"/>
              <w:rPr>
                <w:rFonts w:ascii="Times New Roman" w:hAnsi="Times New Roman" w:cs="Times New Roman"/>
                <w:sz w:val="22"/>
                <w:szCs w:val="22"/>
              </w:rPr>
            </w:pPr>
            <w:proofErr w:type="spellStart"/>
            <w:r w:rsidRPr="00EA2648">
              <w:rPr>
                <w:rFonts w:ascii="Times New Roman" w:hAnsi="Times New Roman" w:cs="Times New Roman"/>
                <w:sz w:val="22"/>
                <w:szCs w:val="22"/>
              </w:rPr>
              <w:t>Poddziałanie</w:t>
            </w:r>
            <w:proofErr w:type="spellEnd"/>
            <w:r w:rsidRPr="00EA2648">
              <w:rPr>
                <w:rFonts w:ascii="Times New Roman" w:hAnsi="Times New Roman" w:cs="Times New Roman"/>
                <w:sz w:val="22"/>
                <w:szCs w:val="22"/>
              </w:rPr>
              <w:t xml:space="preserve"> 9.3.2 Rozwój usług społecznych [konkur</w:t>
            </w:r>
            <w:r>
              <w:rPr>
                <w:rFonts w:ascii="Times New Roman" w:hAnsi="Times New Roman" w:cs="Times New Roman"/>
                <w:sz w:val="22"/>
                <w:szCs w:val="22"/>
              </w:rPr>
              <w:t>s nr RPKP.09.03.02-IZ.00-04- 366/20</w:t>
            </w:r>
            <w:r w:rsidRPr="00EA2648">
              <w:rPr>
                <w:rFonts w:ascii="Times New Roman" w:hAnsi="Times New Roman" w:cs="Times New Roman"/>
                <w:sz w:val="22"/>
                <w:szCs w:val="22"/>
              </w:rPr>
              <w:t xml:space="preserve">] </w:t>
            </w:r>
          </w:p>
        </w:tc>
      </w:tr>
      <w:tr w:rsidR="00723311" w:rsidRPr="00EA2648" w:rsidTr="00A118B9">
        <w:trPr>
          <w:trHeight w:val="384"/>
        </w:trPr>
        <w:tc>
          <w:tcPr>
            <w:tcW w:w="2738" w:type="dxa"/>
          </w:tcPr>
          <w:p w:rsidR="00723311" w:rsidRPr="00FE19FB" w:rsidRDefault="00723311" w:rsidP="009269D1">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Terapeuta np. uzależnień – umowa </w:t>
            </w:r>
            <w:proofErr w:type="spellStart"/>
            <w:r w:rsidRPr="00FE19FB">
              <w:rPr>
                <w:rFonts w:ascii="Times New Roman" w:hAnsi="Times New Roman" w:cs="Times New Roman"/>
                <w:sz w:val="22"/>
                <w:szCs w:val="22"/>
              </w:rPr>
              <w:t>cywilnoprawa</w:t>
            </w:r>
            <w:proofErr w:type="spellEnd"/>
            <w:r w:rsidRPr="00FE19FB">
              <w:rPr>
                <w:rFonts w:ascii="Times New Roman" w:hAnsi="Times New Roman" w:cs="Times New Roman"/>
                <w:sz w:val="22"/>
                <w:szCs w:val="22"/>
              </w:rPr>
              <w:t xml:space="preserve"> </w:t>
            </w:r>
          </w:p>
          <w:p w:rsidR="00723311" w:rsidRPr="00FE19FB" w:rsidRDefault="00723311" w:rsidP="00DD25C7">
            <w:pPr>
              <w:autoSpaceDE w:val="0"/>
              <w:autoSpaceDN w:val="0"/>
              <w:adjustRightInd w:val="0"/>
              <w:rPr>
                <w:rFonts w:ascii="Times New Roman" w:hAnsi="Times New Roman" w:cs="Times New Roman"/>
              </w:rPr>
            </w:pPr>
          </w:p>
        </w:tc>
        <w:tc>
          <w:tcPr>
            <w:tcW w:w="1481" w:type="dxa"/>
          </w:tcPr>
          <w:p w:rsidR="00723311" w:rsidRPr="00FE19FB" w:rsidRDefault="00723311" w:rsidP="0042505F">
            <w:pPr>
              <w:rPr>
                <w:rFonts w:ascii="Times New Roman" w:hAnsi="Times New Roman" w:cs="Times New Roman"/>
              </w:rPr>
            </w:pPr>
            <w:r w:rsidRPr="00FE19FB">
              <w:rPr>
                <w:rFonts w:ascii="Times New Roman" w:hAnsi="Times New Roman" w:cs="Times New Roman"/>
              </w:rPr>
              <w:t xml:space="preserve">Godzina </w:t>
            </w:r>
          </w:p>
        </w:tc>
        <w:tc>
          <w:tcPr>
            <w:tcW w:w="2311" w:type="dxa"/>
          </w:tcPr>
          <w:p w:rsidR="00723311" w:rsidRPr="00FE19FB" w:rsidRDefault="00723311" w:rsidP="00DD25C7">
            <w:pPr>
              <w:pStyle w:val="Default"/>
              <w:rPr>
                <w:rFonts w:ascii="Times New Roman" w:hAnsi="Times New Roman" w:cs="Times New Roman"/>
                <w:color w:val="FF0000"/>
                <w:sz w:val="22"/>
                <w:szCs w:val="22"/>
              </w:rPr>
            </w:pPr>
            <w:r w:rsidRPr="00FE19FB">
              <w:rPr>
                <w:rFonts w:ascii="Times New Roman" w:hAnsi="Times New Roman" w:cs="Times New Roman"/>
                <w:color w:val="auto"/>
                <w:sz w:val="22"/>
                <w:szCs w:val="22"/>
              </w:rPr>
              <w:t xml:space="preserve">115,00 zł brutto </w:t>
            </w:r>
          </w:p>
        </w:tc>
        <w:tc>
          <w:tcPr>
            <w:tcW w:w="4590" w:type="dxa"/>
          </w:tcPr>
          <w:p w:rsidR="00723311" w:rsidRPr="008D557D" w:rsidRDefault="00723311" w:rsidP="00DD25C7">
            <w:pPr>
              <w:pStyle w:val="Default"/>
              <w:rPr>
                <w:rFonts w:ascii="Times New Roman" w:hAnsi="Times New Roman" w:cs="Times New Roman"/>
                <w:color w:val="auto"/>
                <w:sz w:val="22"/>
                <w:szCs w:val="22"/>
              </w:rPr>
            </w:pPr>
            <w:r w:rsidRPr="008D557D">
              <w:rPr>
                <w:rFonts w:ascii="Times New Roman" w:hAnsi="Times New Roman" w:cs="Times New Roman"/>
                <w:color w:val="auto"/>
                <w:sz w:val="22"/>
                <w:szCs w:val="22"/>
              </w:rPr>
              <w:t>-</w:t>
            </w:r>
          </w:p>
        </w:tc>
        <w:tc>
          <w:tcPr>
            <w:tcW w:w="3383" w:type="dxa"/>
          </w:tcPr>
          <w:p w:rsidR="00723311" w:rsidRPr="00FE19FB" w:rsidRDefault="00723311" w:rsidP="009269D1">
            <w:pPr>
              <w:pStyle w:val="Default"/>
              <w:rPr>
                <w:rFonts w:ascii="Times New Roman" w:hAnsi="Times New Roman" w:cs="Times New Roman"/>
                <w:sz w:val="22"/>
                <w:szCs w:val="22"/>
              </w:rPr>
            </w:pPr>
            <w:proofErr w:type="spellStart"/>
            <w:r w:rsidRPr="00FE19FB">
              <w:rPr>
                <w:rFonts w:ascii="Times New Roman" w:hAnsi="Times New Roman" w:cs="Times New Roman"/>
                <w:sz w:val="22"/>
                <w:szCs w:val="22"/>
              </w:rPr>
              <w:t>Poddziałanie</w:t>
            </w:r>
            <w:proofErr w:type="spellEnd"/>
            <w:r w:rsidRPr="00FE19FB">
              <w:rPr>
                <w:rFonts w:ascii="Times New Roman" w:hAnsi="Times New Roman" w:cs="Times New Roman"/>
                <w:sz w:val="22"/>
                <w:szCs w:val="22"/>
              </w:rPr>
              <w:t xml:space="preserve"> 9.2.1 Aktywne włączenie społeczne [konkurs </w:t>
            </w:r>
          </w:p>
          <w:p w:rsidR="00723311" w:rsidRPr="00FE19FB" w:rsidRDefault="00723311" w:rsidP="00DD25C7">
            <w:pPr>
              <w:pStyle w:val="Default"/>
              <w:rPr>
                <w:rFonts w:ascii="Times New Roman" w:hAnsi="Times New Roman" w:cs="Times New Roman"/>
                <w:sz w:val="22"/>
                <w:szCs w:val="22"/>
              </w:rPr>
            </w:pPr>
            <w:r w:rsidRPr="00FE19FB">
              <w:rPr>
                <w:rFonts w:ascii="Times New Roman" w:hAnsi="Times New Roman" w:cs="Times New Roman"/>
                <w:sz w:val="22"/>
                <w:szCs w:val="22"/>
              </w:rPr>
              <w:t>nr R</w:t>
            </w:r>
            <w:r w:rsidR="007D330E">
              <w:rPr>
                <w:rFonts w:ascii="Times New Roman" w:hAnsi="Times New Roman" w:cs="Times New Roman"/>
                <w:sz w:val="22"/>
                <w:szCs w:val="22"/>
              </w:rPr>
              <w:t xml:space="preserve">PKP.09.02.01-IZ.00-04- 167/18] </w:t>
            </w:r>
          </w:p>
        </w:tc>
      </w:tr>
      <w:tr w:rsidR="00723311" w:rsidRPr="00EA2648" w:rsidTr="00A118B9">
        <w:trPr>
          <w:trHeight w:val="384"/>
        </w:trPr>
        <w:tc>
          <w:tcPr>
            <w:tcW w:w="2738" w:type="dxa"/>
          </w:tcPr>
          <w:p w:rsidR="00723311" w:rsidRPr="00FE19FB" w:rsidRDefault="00723311" w:rsidP="009269D1">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Specjaliści ds. resocjalizacji </w:t>
            </w:r>
          </w:p>
          <w:p w:rsidR="00723311" w:rsidRPr="00FE19FB" w:rsidRDefault="00723311" w:rsidP="00DD25C7">
            <w:pPr>
              <w:autoSpaceDE w:val="0"/>
              <w:autoSpaceDN w:val="0"/>
              <w:adjustRightInd w:val="0"/>
              <w:rPr>
                <w:rFonts w:ascii="Times New Roman" w:hAnsi="Times New Roman" w:cs="Times New Roman"/>
              </w:rPr>
            </w:pPr>
          </w:p>
        </w:tc>
        <w:tc>
          <w:tcPr>
            <w:tcW w:w="1481" w:type="dxa"/>
          </w:tcPr>
          <w:p w:rsidR="00723311" w:rsidRPr="00FE19FB" w:rsidRDefault="00723311" w:rsidP="0042505F">
            <w:pPr>
              <w:rPr>
                <w:rFonts w:ascii="Times New Roman" w:hAnsi="Times New Roman" w:cs="Times New Roman"/>
              </w:rPr>
            </w:pPr>
            <w:r w:rsidRPr="00FE19FB">
              <w:rPr>
                <w:rFonts w:ascii="Times New Roman" w:hAnsi="Times New Roman" w:cs="Times New Roman"/>
              </w:rPr>
              <w:t xml:space="preserve">Godzina </w:t>
            </w:r>
          </w:p>
        </w:tc>
        <w:tc>
          <w:tcPr>
            <w:tcW w:w="2311" w:type="dxa"/>
          </w:tcPr>
          <w:p w:rsidR="00723311" w:rsidRPr="00FE19FB" w:rsidRDefault="00723311" w:rsidP="009269D1">
            <w:pPr>
              <w:pStyle w:val="Default"/>
              <w:rPr>
                <w:rFonts w:ascii="Times New Roman" w:hAnsi="Times New Roman" w:cs="Times New Roman"/>
                <w:color w:val="auto"/>
                <w:sz w:val="22"/>
                <w:szCs w:val="22"/>
              </w:rPr>
            </w:pPr>
            <w:r w:rsidRPr="00FE19FB">
              <w:rPr>
                <w:rFonts w:ascii="Times New Roman" w:hAnsi="Times New Roman" w:cs="Times New Roman"/>
                <w:color w:val="auto"/>
                <w:sz w:val="22"/>
                <w:szCs w:val="22"/>
              </w:rPr>
              <w:t xml:space="preserve">70,00 zł brutto </w:t>
            </w:r>
          </w:p>
          <w:p w:rsidR="00723311" w:rsidRPr="00FE19FB" w:rsidRDefault="00723311" w:rsidP="00DD25C7">
            <w:pPr>
              <w:pStyle w:val="Default"/>
              <w:rPr>
                <w:rFonts w:ascii="Times New Roman" w:hAnsi="Times New Roman" w:cs="Times New Roman"/>
                <w:color w:val="auto"/>
                <w:sz w:val="22"/>
                <w:szCs w:val="22"/>
              </w:rPr>
            </w:pPr>
          </w:p>
        </w:tc>
        <w:tc>
          <w:tcPr>
            <w:tcW w:w="4590" w:type="dxa"/>
          </w:tcPr>
          <w:p w:rsidR="00723311" w:rsidRPr="008D557D" w:rsidRDefault="00723311" w:rsidP="00DD25C7">
            <w:pPr>
              <w:pStyle w:val="Default"/>
              <w:rPr>
                <w:rFonts w:ascii="Times New Roman" w:hAnsi="Times New Roman" w:cs="Times New Roman"/>
                <w:color w:val="auto"/>
                <w:sz w:val="22"/>
                <w:szCs w:val="22"/>
              </w:rPr>
            </w:pPr>
            <w:r w:rsidRPr="008D557D">
              <w:rPr>
                <w:rFonts w:ascii="Times New Roman" w:hAnsi="Times New Roman" w:cs="Times New Roman"/>
                <w:color w:val="auto"/>
                <w:sz w:val="22"/>
                <w:szCs w:val="22"/>
              </w:rPr>
              <w:t>-</w:t>
            </w:r>
          </w:p>
        </w:tc>
        <w:tc>
          <w:tcPr>
            <w:tcW w:w="3383" w:type="dxa"/>
          </w:tcPr>
          <w:p w:rsidR="00723311" w:rsidRPr="00FE19FB" w:rsidRDefault="00723311" w:rsidP="00DD25C7">
            <w:pPr>
              <w:pStyle w:val="Default"/>
              <w:rPr>
                <w:rFonts w:ascii="Times New Roman" w:hAnsi="Times New Roman" w:cs="Times New Roman"/>
                <w:sz w:val="22"/>
                <w:szCs w:val="22"/>
              </w:rPr>
            </w:pPr>
            <w:proofErr w:type="spellStart"/>
            <w:r w:rsidRPr="00FE19FB">
              <w:rPr>
                <w:rFonts w:ascii="Times New Roman" w:hAnsi="Times New Roman" w:cs="Times New Roman"/>
                <w:sz w:val="22"/>
                <w:szCs w:val="22"/>
              </w:rPr>
              <w:t>Poddziałanie</w:t>
            </w:r>
            <w:proofErr w:type="spellEnd"/>
            <w:r w:rsidRPr="00FE19FB">
              <w:rPr>
                <w:rFonts w:ascii="Times New Roman" w:hAnsi="Times New Roman" w:cs="Times New Roman"/>
                <w:sz w:val="22"/>
                <w:szCs w:val="22"/>
              </w:rPr>
              <w:t xml:space="preserve"> 9.2.2 Aktywne włączenie społeczne młodzieży objętej sądowym środkiem wychowawczym lub poprawczym </w:t>
            </w:r>
            <w:r w:rsidRPr="00FE19FB">
              <w:rPr>
                <w:rFonts w:ascii="Times New Roman" w:hAnsi="Times New Roman" w:cs="Times New Roman"/>
                <w:sz w:val="22"/>
                <w:szCs w:val="22"/>
              </w:rPr>
              <w:lastRenderedPageBreak/>
              <w:t>[konkurs nr R</w:t>
            </w:r>
            <w:r w:rsidR="007D330E">
              <w:rPr>
                <w:rFonts w:ascii="Times New Roman" w:hAnsi="Times New Roman" w:cs="Times New Roman"/>
                <w:sz w:val="22"/>
                <w:szCs w:val="22"/>
              </w:rPr>
              <w:t xml:space="preserve">PKP.09.02.02-IZ.00-04- 171/18] </w:t>
            </w:r>
          </w:p>
        </w:tc>
      </w:tr>
      <w:tr w:rsidR="00723311" w:rsidRPr="00EA2648" w:rsidTr="00A118B9">
        <w:trPr>
          <w:trHeight w:val="384"/>
        </w:trPr>
        <w:tc>
          <w:tcPr>
            <w:tcW w:w="2738" w:type="dxa"/>
          </w:tcPr>
          <w:p w:rsidR="00723311" w:rsidRPr="00FE19FB" w:rsidRDefault="00723311" w:rsidP="009269D1">
            <w:pPr>
              <w:pStyle w:val="Default"/>
              <w:rPr>
                <w:rFonts w:ascii="Times New Roman" w:hAnsi="Times New Roman" w:cs="Times New Roman"/>
                <w:sz w:val="22"/>
                <w:szCs w:val="22"/>
              </w:rPr>
            </w:pPr>
            <w:r w:rsidRPr="00FE19FB">
              <w:rPr>
                <w:rFonts w:ascii="Times New Roman" w:hAnsi="Times New Roman" w:cs="Times New Roman"/>
                <w:sz w:val="22"/>
                <w:szCs w:val="22"/>
              </w:rPr>
              <w:lastRenderedPageBreak/>
              <w:t xml:space="preserve">Trenerzy/organizatorzy zajęć sportowych </w:t>
            </w:r>
          </w:p>
          <w:p w:rsidR="00723311" w:rsidRPr="00FE19FB" w:rsidRDefault="00723311" w:rsidP="00DD25C7">
            <w:pPr>
              <w:autoSpaceDE w:val="0"/>
              <w:autoSpaceDN w:val="0"/>
              <w:adjustRightInd w:val="0"/>
              <w:rPr>
                <w:rFonts w:ascii="Times New Roman" w:hAnsi="Times New Roman" w:cs="Times New Roman"/>
              </w:rPr>
            </w:pPr>
          </w:p>
        </w:tc>
        <w:tc>
          <w:tcPr>
            <w:tcW w:w="1481" w:type="dxa"/>
          </w:tcPr>
          <w:p w:rsidR="00723311" w:rsidRPr="00FE19FB" w:rsidRDefault="00723311" w:rsidP="0042505F">
            <w:pPr>
              <w:rPr>
                <w:rFonts w:ascii="Times New Roman" w:hAnsi="Times New Roman" w:cs="Times New Roman"/>
              </w:rPr>
            </w:pPr>
            <w:r w:rsidRPr="00FE19FB">
              <w:rPr>
                <w:rFonts w:ascii="Times New Roman" w:hAnsi="Times New Roman" w:cs="Times New Roman"/>
              </w:rPr>
              <w:t xml:space="preserve">Godzina </w:t>
            </w:r>
          </w:p>
        </w:tc>
        <w:tc>
          <w:tcPr>
            <w:tcW w:w="2311" w:type="dxa"/>
          </w:tcPr>
          <w:p w:rsidR="00723311" w:rsidRPr="00FE19FB" w:rsidRDefault="00723311" w:rsidP="00DD25C7">
            <w:pPr>
              <w:pStyle w:val="Default"/>
              <w:rPr>
                <w:rFonts w:ascii="Times New Roman" w:hAnsi="Times New Roman" w:cs="Times New Roman"/>
                <w:color w:val="auto"/>
                <w:sz w:val="22"/>
                <w:szCs w:val="22"/>
              </w:rPr>
            </w:pPr>
            <w:r w:rsidRPr="00FE19FB">
              <w:rPr>
                <w:rFonts w:ascii="Times New Roman" w:hAnsi="Times New Roman" w:cs="Times New Roman"/>
                <w:color w:val="auto"/>
                <w:sz w:val="22"/>
                <w:szCs w:val="22"/>
              </w:rPr>
              <w:t>70,00 zł brutto</w:t>
            </w:r>
          </w:p>
        </w:tc>
        <w:tc>
          <w:tcPr>
            <w:tcW w:w="4590" w:type="dxa"/>
          </w:tcPr>
          <w:p w:rsidR="00723311" w:rsidRPr="008D557D" w:rsidRDefault="00723311" w:rsidP="00DD25C7">
            <w:pPr>
              <w:pStyle w:val="Default"/>
              <w:rPr>
                <w:rFonts w:ascii="Times New Roman" w:hAnsi="Times New Roman" w:cs="Times New Roman"/>
                <w:color w:val="auto"/>
                <w:sz w:val="22"/>
                <w:szCs w:val="22"/>
              </w:rPr>
            </w:pPr>
            <w:r w:rsidRPr="008D557D">
              <w:rPr>
                <w:rFonts w:ascii="Times New Roman" w:hAnsi="Times New Roman" w:cs="Times New Roman"/>
                <w:color w:val="auto"/>
                <w:sz w:val="22"/>
                <w:szCs w:val="22"/>
              </w:rPr>
              <w:t>-</w:t>
            </w:r>
          </w:p>
        </w:tc>
        <w:tc>
          <w:tcPr>
            <w:tcW w:w="3383" w:type="dxa"/>
          </w:tcPr>
          <w:p w:rsidR="00723311" w:rsidRPr="00FE19FB" w:rsidRDefault="00723311" w:rsidP="00DD25C7">
            <w:pPr>
              <w:pStyle w:val="Default"/>
              <w:rPr>
                <w:rFonts w:ascii="Times New Roman" w:hAnsi="Times New Roman" w:cs="Times New Roman"/>
                <w:sz w:val="22"/>
                <w:szCs w:val="22"/>
              </w:rPr>
            </w:pPr>
            <w:proofErr w:type="spellStart"/>
            <w:r w:rsidRPr="00FE19FB">
              <w:rPr>
                <w:rFonts w:ascii="Times New Roman" w:hAnsi="Times New Roman" w:cs="Times New Roman"/>
                <w:sz w:val="22"/>
                <w:szCs w:val="22"/>
              </w:rPr>
              <w:t>Poddziałanie</w:t>
            </w:r>
            <w:proofErr w:type="spellEnd"/>
            <w:r w:rsidRPr="00FE19FB">
              <w:rPr>
                <w:rFonts w:ascii="Times New Roman" w:hAnsi="Times New Roman" w:cs="Times New Roman"/>
                <w:sz w:val="22"/>
                <w:szCs w:val="22"/>
              </w:rPr>
              <w:t xml:space="preserve"> 9.2.2 Aktywne włączenie społeczne młodzieży objętej sądowym środkiem wychowawczym lub poprawczym [konkurs nr R</w:t>
            </w:r>
            <w:r w:rsidR="007D330E">
              <w:rPr>
                <w:rFonts w:ascii="Times New Roman" w:hAnsi="Times New Roman" w:cs="Times New Roman"/>
                <w:sz w:val="22"/>
                <w:szCs w:val="22"/>
              </w:rPr>
              <w:t xml:space="preserve">PKP.09.02.02-IZ.00-04- 171/18] </w:t>
            </w:r>
          </w:p>
        </w:tc>
      </w:tr>
      <w:tr w:rsidR="007D330E" w:rsidRPr="00EA2648" w:rsidTr="00A118B9">
        <w:trPr>
          <w:trHeight w:val="384"/>
        </w:trPr>
        <w:tc>
          <w:tcPr>
            <w:tcW w:w="2738" w:type="dxa"/>
          </w:tcPr>
          <w:p w:rsidR="007D330E" w:rsidRPr="00FE19FB" w:rsidRDefault="007D330E" w:rsidP="009269D1">
            <w:pPr>
              <w:pStyle w:val="Default"/>
              <w:rPr>
                <w:rFonts w:ascii="Times New Roman" w:hAnsi="Times New Roman" w:cs="Times New Roman"/>
                <w:sz w:val="22"/>
                <w:szCs w:val="22"/>
              </w:rPr>
            </w:pPr>
            <w:r>
              <w:rPr>
                <w:rFonts w:ascii="Times New Roman" w:hAnsi="Times New Roman" w:cs="Times New Roman"/>
                <w:sz w:val="22"/>
                <w:szCs w:val="22"/>
              </w:rPr>
              <w:t>Prowadzący zajęcia, warsztaty, treningi profilaktyczne, terapeutyczne i inne niewyszczególnione</w:t>
            </w:r>
          </w:p>
        </w:tc>
        <w:tc>
          <w:tcPr>
            <w:tcW w:w="1481" w:type="dxa"/>
          </w:tcPr>
          <w:p w:rsidR="007D330E" w:rsidRPr="00FE19FB" w:rsidRDefault="007D330E" w:rsidP="0042505F">
            <w:pPr>
              <w:rPr>
                <w:rFonts w:ascii="Times New Roman" w:hAnsi="Times New Roman" w:cs="Times New Roman"/>
              </w:rPr>
            </w:pPr>
            <w:r>
              <w:rPr>
                <w:rFonts w:ascii="Times New Roman" w:hAnsi="Times New Roman" w:cs="Times New Roman"/>
              </w:rPr>
              <w:t>Godzina</w:t>
            </w:r>
          </w:p>
        </w:tc>
        <w:tc>
          <w:tcPr>
            <w:tcW w:w="2311" w:type="dxa"/>
          </w:tcPr>
          <w:p w:rsidR="007D330E" w:rsidRPr="00FE19FB" w:rsidRDefault="007D330E" w:rsidP="00DD25C7">
            <w:pPr>
              <w:pStyle w:val="Default"/>
              <w:rPr>
                <w:rFonts w:ascii="Times New Roman" w:hAnsi="Times New Roman" w:cs="Times New Roman"/>
                <w:color w:val="auto"/>
                <w:sz w:val="22"/>
                <w:szCs w:val="22"/>
              </w:rPr>
            </w:pPr>
            <w:r>
              <w:rPr>
                <w:rFonts w:ascii="Times New Roman" w:hAnsi="Times New Roman" w:cs="Times New Roman"/>
                <w:color w:val="auto"/>
                <w:sz w:val="22"/>
                <w:szCs w:val="22"/>
              </w:rPr>
              <w:t>100,00 zł</w:t>
            </w:r>
          </w:p>
        </w:tc>
        <w:tc>
          <w:tcPr>
            <w:tcW w:w="4590" w:type="dxa"/>
          </w:tcPr>
          <w:p w:rsidR="007D330E" w:rsidRPr="008D557D" w:rsidRDefault="007D330E" w:rsidP="00DD25C7">
            <w:pPr>
              <w:pStyle w:val="Default"/>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383" w:type="dxa"/>
          </w:tcPr>
          <w:p w:rsidR="007D330E" w:rsidRPr="00FE19FB" w:rsidRDefault="007D330E" w:rsidP="00DD25C7">
            <w:pPr>
              <w:pStyle w:val="Default"/>
              <w:rPr>
                <w:rFonts w:ascii="Times New Roman" w:hAnsi="Times New Roman" w:cs="Times New Roman"/>
                <w:sz w:val="22"/>
                <w:szCs w:val="22"/>
              </w:rPr>
            </w:pPr>
            <w:proofErr w:type="spellStart"/>
            <w:r w:rsidRPr="00FE19FB">
              <w:rPr>
                <w:rFonts w:ascii="Times New Roman" w:hAnsi="Times New Roman" w:cs="Times New Roman"/>
                <w:sz w:val="22"/>
                <w:szCs w:val="22"/>
              </w:rPr>
              <w:t>Poddziałanie</w:t>
            </w:r>
            <w:proofErr w:type="spellEnd"/>
            <w:r w:rsidRPr="00FE19FB">
              <w:rPr>
                <w:rFonts w:ascii="Times New Roman" w:hAnsi="Times New Roman" w:cs="Times New Roman"/>
                <w:sz w:val="22"/>
                <w:szCs w:val="22"/>
              </w:rPr>
              <w:t xml:space="preserve"> 9.2.2 Aktywne włączenie społeczne młodzieży objętej sądowym środkiem wychowawczym lub poprawczym [konkurs nr R</w:t>
            </w:r>
            <w:r>
              <w:rPr>
                <w:rFonts w:ascii="Times New Roman" w:hAnsi="Times New Roman" w:cs="Times New Roman"/>
                <w:sz w:val="22"/>
                <w:szCs w:val="22"/>
              </w:rPr>
              <w:t>PKP.09.02.02-IZ.00-04- 171/18]</w:t>
            </w:r>
          </w:p>
        </w:tc>
      </w:tr>
      <w:tr w:rsidR="00723311" w:rsidRPr="00EA2648" w:rsidTr="00A118B9">
        <w:trPr>
          <w:trHeight w:val="384"/>
        </w:trPr>
        <w:tc>
          <w:tcPr>
            <w:tcW w:w="2738" w:type="dxa"/>
          </w:tcPr>
          <w:p w:rsidR="00723311" w:rsidRPr="00FE19FB" w:rsidRDefault="00723311" w:rsidP="009269D1">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Terapeuci grupowi </w:t>
            </w:r>
          </w:p>
          <w:p w:rsidR="00723311" w:rsidRPr="00FE19FB" w:rsidRDefault="00723311" w:rsidP="00DD25C7">
            <w:pPr>
              <w:autoSpaceDE w:val="0"/>
              <w:autoSpaceDN w:val="0"/>
              <w:adjustRightInd w:val="0"/>
              <w:rPr>
                <w:rFonts w:ascii="Times New Roman" w:hAnsi="Times New Roman" w:cs="Times New Roman"/>
              </w:rPr>
            </w:pPr>
          </w:p>
        </w:tc>
        <w:tc>
          <w:tcPr>
            <w:tcW w:w="1481" w:type="dxa"/>
          </w:tcPr>
          <w:p w:rsidR="00723311" w:rsidRPr="00FE19FB" w:rsidRDefault="00723311" w:rsidP="0042505F">
            <w:pPr>
              <w:rPr>
                <w:rFonts w:ascii="Times New Roman" w:hAnsi="Times New Roman" w:cs="Times New Roman"/>
              </w:rPr>
            </w:pPr>
            <w:r w:rsidRPr="00FE19FB">
              <w:rPr>
                <w:rFonts w:ascii="Times New Roman" w:hAnsi="Times New Roman" w:cs="Times New Roman"/>
              </w:rPr>
              <w:t xml:space="preserve">Godzina </w:t>
            </w:r>
          </w:p>
        </w:tc>
        <w:tc>
          <w:tcPr>
            <w:tcW w:w="2311" w:type="dxa"/>
          </w:tcPr>
          <w:p w:rsidR="00723311" w:rsidRPr="00FE19FB" w:rsidRDefault="00723311" w:rsidP="00DD25C7">
            <w:pPr>
              <w:pStyle w:val="Default"/>
              <w:rPr>
                <w:rFonts w:ascii="Times New Roman" w:hAnsi="Times New Roman" w:cs="Times New Roman"/>
                <w:color w:val="auto"/>
                <w:sz w:val="22"/>
                <w:szCs w:val="22"/>
              </w:rPr>
            </w:pPr>
            <w:r w:rsidRPr="00FE19FB">
              <w:rPr>
                <w:rFonts w:ascii="Times New Roman" w:hAnsi="Times New Roman" w:cs="Times New Roman"/>
                <w:color w:val="auto"/>
                <w:sz w:val="22"/>
                <w:szCs w:val="22"/>
              </w:rPr>
              <w:t>100,00 zł brutto</w:t>
            </w:r>
          </w:p>
        </w:tc>
        <w:tc>
          <w:tcPr>
            <w:tcW w:w="4590" w:type="dxa"/>
          </w:tcPr>
          <w:p w:rsidR="00723311" w:rsidRPr="008D557D" w:rsidRDefault="00723311" w:rsidP="00DD25C7">
            <w:pPr>
              <w:pStyle w:val="Default"/>
              <w:rPr>
                <w:rFonts w:ascii="Times New Roman" w:hAnsi="Times New Roman" w:cs="Times New Roman"/>
                <w:color w:val="auto"/>
                <w:sz w:val="22"/>
                <w:szCs w:val="22"/>
              </w:rPr>
            </w:pPr>
            <w:r w:rsidRPr="008D557D">
              <w:rPr>
                <w:rFonts w:ascii="Times New Roman" w:hAnsi="Times New Roman" w:cs="Times New Roman"/>
                <w:color w:val="auto"/>
                <w:sz w:val="22"/>
                <w:szCs w:val="22"/>
              </w:rPr>
              <w:t>-</w:t>
            </w:r>
            <w:bookmarkStart w:id="0" w:name="_GoBack"/>
            <w:bookmarkEnd w:id="0"/>
          </w:p>
        </w:tc>
        <w:tc>
          <w:tcPr>
            <w:tcW w:w="3383" w:type="dxa"/>
          </w:tcPr>
          <w:p w:rsidR="00723311" w:rsidRPr="00FE19FB" w:rsidRDefault="00723311" w:rsidP="00DD25C7">
            <w:pPr>
              <w:pStyle w:val="Default"/>
              <w:rPr>
                <w:rFonts w:ascii="Times New Roman" w:hAnsi="Times New Roman" w:cs="Times New Roman"/>
                <w:sz w:val="22"/>
                <w:szCs w:val="22"/>
              </w:rPr>
            </w:pPr>
            <w:proofErr w:type="spellStart"/>
            <w:r w:rsidRPr="00FE19FB">
              <w:rPr>
                <w:rFonts w:ascii="Times New Roman" w:hAnsi="Times New Roman" w:cs="Times New Roman"/>
                <w:sz w:val="22"/>
                <w:szCs w:val="22"/>
              </w:rPr>
              <w:t>Poddziałanie</w:t>
            </w:r>
            <w:proofErr w:type="spellEnd"/>
            <w:r w:rsidRPr="00FE19FB">
              <w:rPr>
                <w:rFonts w:ascii="Times New Roman" w:hAnsi="Times New Roman" w:cs="Times New Roman"/>
                <w:sz w:val="22"/>
                <w:szCs w:val="22"/>
              </w:rPr>
              <w:t xml:space="preserve"> 9.2.2 Aktywne włączenie społeczne młodzieży objętej sądowym środkiem wychowawczym lub poprawczym [konkurs nr R</w:t>
            </w:r>
            <w:r w:rsidR="007D330E">
              <w:rPr>
                <w:rFonts w:ascii="Times New Roman" w:hAnsi="Times New Roman" w:cs="Times New Roman"/>
                <w:sz w:val="22"/>
                <w:szCs w:val="22"/>
              </w:rPr>
              <w:t xml:space="preserve">PKP.09.02.02-IZ.00-04- 171/18] </w:t>
            </w:r>
          </w:p>
        </w:tc>
      </w:tr>
      <w:tr w:rsidR="00723311" w:rsidRPr="00EA2648" w:rsidTr="005B2C6B">
        <w:trPr>
          <w:trHeight w:val="384"/>
        </w:trPr>
        <w:tc>
          <w:tcPr>
            <w:tcW w:w="14503" w:type="dxa"/>
            <w:gridSpan w:val="5"/>
            <w:shd w:val="clear" w:color="auto" w:fill="9CC2E5" w:themeFill="accent1" w:themeFillTint="99"/>
          </w:tcPr>
          <w:p w:rsidR="00723311" w:rsidRPr="00FE19FB" w:rsidRDefault="00723311" w:rsidP="00EA2648">
            <w:pPr>
              <w:pStyle w:val="Default"/>
              <w:jc w:val="center"/>
              <w:rPr>
                <w:rFonts w:ascii="Times New Roman" w:hAnsi="Times New Roman" w:cs="Times New Roman"/>
                <w:b/>
              </w:rPr>
            </w:pPr>
            <w:r w:rsidRPr="00FE19FB">
              <w:rPr>
                <w:rFonts w:ascii="Times New Roman" w:hAnsi="Times New Roman" w:cs="Times New Roman"/>
                <w:b/>
              </w:rPr>
              <w:t>KOSZTY SPECYFICZNE</w:t>
            </w:r>
          </w:p>
        </w:tc>
      </w:tr>
      <w:tr w:rsidR="00723311" w:rsidRPr="00EA2648" w:rsidTr="00A118B9">
        <w:trPr>
          <w:trHeight w:val="384"/>
        </w:trPr>
        <w:tc>
          <w:tcPr>
            <w:tcW w:w="2738" w:type="dxa"/>
          </w:tcPr>
          <w:p w:rsidR="00723311" w:rsidRPr="00FE19FB" w:rsidRDefault="00723311" w:rsidP="00DD25C7">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Transport – wynajem auta/ busa do przewożenia uczestników </w:t>
            </w:r>
          </w:p>
        </w:tc>
        <w:tc>
          <w:tcPr>
            <w:tcW w:w="1481" w:type="dxa"/>
          </w:tcPr>
          <w:p w:rsidR="00723311" w:rsidRPr="00FE19FB" w:rsidRDefault="00723311" w:rsidP="0042505F">
            <w:pPr>
              <w:rPr>
                <w:rFonts w:ascii="Times New Roman" w:hAnsi="Times New Roman" w:cs="Times New Roman"/>
              </w:rPr>
            </w:pPr>
            <w:r w:rsidRPr="00FE19FB">
              <w:rPr>
                <w:rFonts w:ascii="Times New Roman" w:hAnsi="Times New Roman" w:cs="Times New Roman"/>
              </w:rPr>
              <w:t>kilometr</w:t>
            </w:r>
          </w:p>
        </w:tc>
        <w:tc>
          <w:tcPr>
            <w:tcW w:w="2311" w:type="dxa"/>
          </w:tcPr>
          <w:p w:rsidR="00723311" w:rsidRPr="00FE19FB" w:rsidRDefault="00723311" w:rsidP="00DD25C7">
            <w:pPr>
              <w:pStyle w:val="Default"/>
              <w:rPr>
                <w:rFonts w:ascii="Times New Roman" w:hAnsi="Times New Roman" w:cs="Times New Roman"/>
                <w:sz w:val="22"/>
                <w:szCs w:val="22"/>
              </w:rPr>
            </w:pPr>
            <w:r>
              <w:rPr>
                <w:rFonts w:ascii="Times New Roman" w:hAnsi="Times New Roman" w:cs="Times New Roman"/>
                <w:sz w:val="22"/>
                <w:szCs w:val="22"/>
              </w:rPr>
              <w:t xml:space="preserve">3,50 </w:t>
            </w:r>
            <w:r w:rsidRPr="00FE19FB">
              <w:rPr>
                <w:rFonts w:ascii="Times New Roman" w:hAnsi="Times New Roman" w:cs="Times New Roman"/>
                <w:sz w:val="22"/>
                <w:szCs w:val="22"/>
              </w:rPr>
              <w:t xml:space="preserve">zł/km </w:t>
            </w:r>
          </w:p>
          <w:p w:rsidR="00723311" w:rsidRPr="00FE19FB" w:rsidRDefault="00723311" w:rsidP="00DD25C7">
            <w:pPr>
              <w:pStyle w:val="Default"/>
              <w:rPr>
                <w:rFonts w:ascii="Times New Roman" w:hAnsi="Times New Roman" w:cs="Times New Roman"/>
                <w:color w:val="FF0000"/>
                <w:sz w:val="22"/>
                <w:szCs w:val="22"/>
              </w:rPr>
            </w:pPr>
          </w:p>
        </w:tc>
        <w:tc>
          <w:tcPr>
            <w:tcW w:w="4590" w:type="dxa"/>
          </w:tcPr>
          <w:p w:rsidR="00723311" w:rsidRPr="00FE19FB" w:rsidRDefault="00723311" w:rsidP="00DD25C7">
            <w:pPr>
              <w:pStyle w:val="Default"/>
              <w:rPr>
                <w:rFonts w:ascii="Times New Roman" w:hAnsi="Times New Roman" w:cs="Times New Roman"/>
                <w:color w:val="FF0000"/>
                <w:sz w:val="22"/>
                <w:szCs w:val="22"/>
              </w:rPr>
            </w:pPr>
          </w:p>
        </w:tc>
        <w:tc>
          <w:tcPr>
            <w:tcW w:w="3383" w:type="dxa"/>
          </w:tcPr>
          <w:p w:rsidR="00723311" w:rsidRPr="00FE19FB" w:rsidRDefault="00723311" w:rsidP="00DD25C7">
            <w:pPr>
              <w:pStyle w:val="Default"/>
              <w:rPr>
                <w:rFonts w:ascii="Times New Roman" w:hAnsi="Times New Roman" w:cs="Times New Roman"/>
                <w:sz w:val="22"/>
                <w:szCs w:val="22"/>
              </w:rPr>
            </w:pPr>
            <w:proofErr w:type="spellStart"/>
            <w:r w:rsidRPr="00FE19FB">
              <w:rPr>
                <w:rFonts w:ascii="Times New Roman" w:hAnsi="Times New Roman" w:cs="Times New Roman"/>
                <w:sz w:val="22"/>
                <w:szCs w:val="22"/>
              </w:rPr>
              <w:t>Poddziałanie</w:t>
            </w:r>
            <w:proofErr w:type="spellEnd"/>
            <w:r w:rsidRPr="00FE19FB">
              <w:rPr>
                <w:rFonts w:ascii="Times New Roman" w:hAnsi="Times New Roman" w:cs="Times New Roman"/>
                <w:sz w:val="22"/>
                <w:szCs w:val="22"/>
              </w:rPr>
              <w:t xml:space="preserve"> 9.3.2 Rozwój usług społecznych [konkurs nr RPKP.09.03.02</w:t>
            </w:r>
            <w:r w:rsidR="00A118B9">
              <w:rPr>
                <w:rFonts w:ascii="Times New Roman" w:hAnsi="Times New Roman" w:cs="Times New Roman"/>
                <w:sz w:val="22"/>
                <w:szCs w:val="22"/>
              </w:rPr>
              <w:t xml:space="preserve">-IZ.00-04- 180/18] </w:t>
            </w:r>
          </w:p>
        </w:tc>
      </w:tr>
      <w:tr w:rsidR="00723311" w:rsidRPr="00EA2648" w:rsidTr="00A118B9">
        <w:trPr>
          <w:trHeight w:val="384"/>
        </w:trPr>
        <w:tc>
          <w:tcPr>
            <w:tcW w:w="2738" w:type="dxa"/>
          </w:tcPr>
          <w:p w:rsidR="00723311" w:rsidRPr="00EA2648" w:rsidRDefault="00723311" w:rsidP="00155FEB">
            <w:pPr>
              <w:autoSpaceDE w:val="0"/>
              <w:autoSpaceDN w:val="0"/>
              <w:adjustRightInd w:val="0"/>
              <w:rPr>
                <w:rFonts w:ascii="Times New Roman" w:hAnsi="Times New Roman" w:cs="Times New Roman"/>
              </w:rPr>
            </w:pPr>
            <w:r>
              <w:rPr>
                <w:rFonts w:ascii="Times New Roman" w:hAnsi="Times New Roman" w:cs="Times New Roman"/>
              </w:rPr>
              <w:t xml:space="preserve">Szkolenie/kurs zawodowy </w:t>
            </w:r>
          </w:p>
        </w:tc>
        <w:tc>
          <w:tcPr>
            <w:tcW w:w="1481" w:type="dxa"/>
          </w:tcPr>
          <w:p w:rsidR="00723311" w:rsidRPr="00EA2648" w:rsidRDefault="00723311" w:rsidP="00155FEB">
            <w:pPr>
              <w:rPr>
                <w:rFonts w:ascii="Times New Roman" w:hAnsi="Times New Roman" w:cs="Times New Roman"/>
              </w:rPr>
            </w:pPr>
            <w:r>
              <w:rPr>
                <w:rFonts w:ascii="Times New Roman" w:hAnsi="Times New Roman" w:cs="Times New Roman"/>
              </w:rPr>
              <w:t>Osoba</w:t>
            </w:r>
          </w:p>
        </w:tc>
        <w:tc>
          <w:tcPr>
            <w:tcW w:w="2311" w:type="dxa"/>
          </w:tcPr>
          <w:p w:rsidR="00723311" w:rsidRPr="00EA2648" w:rsidRDefault="00723311" w:rsidP="00155FEB">
            <w:pPr>
              <w:rPr>
                <w:rFonts w:ascii="Times New Roman" w:hAnsi="Times New Roman" w:cs="Times New Roman"/>
              </w:rPr>
            </w:pPr>
            <w:r>
              <w:rPr>
                <w:rFonts w:ascii="Times New Roman" w:hAnsi="Times New Roman" w:cs="Times New Roman"/>
              </w:rPr>
              <w:t>2 900,00zł</w:t>
            </w:r>
          </w:p>
        </w:tc>
        <w:tc>
          <w:tcPr>
            <w:tcW w:w="4590" w:type="dxa"/>
          </w:tcPr>
          <w:p w:rsidR="00723311" w:rsidRPr="006B34CE" w:rsidRDefault="00723311" w:rsidP="00155FEB">
            <w:pPr>
              <w:pStyle w:val="Default"/>
              <w:rPr>
                <w:rFonts w:ascii="Times New Roman" w:hAnsi="Times New Roman" w:cs="Times New Roman"/>
                <w:sz w:val="22"/>
                <w:szCs w:val="22"/>
              </w:rPr>
            </w:pPr>
            <w:r w:rsidRPr="006B34CE">
              <w:rPr>
                <w:rFonts w:ascii="Times New Roman" w:hAnsi="Times New Roman" w:cs="Times New Roman"/>
                <w:sz w:val="22"/>
                <w:szCs w:val="22"/>
              </w:rPr>
              <w:t>- prz</w:t>
            </w:r>
            <w:r w:rsidR="008D08EC">
              <w:rPr>
                <w:rFonts w:ascii="Times New Roman" w:hAnsi="Times New Roman" w:cs="Times New Roman"/>
                <w:sz w:val="22"/>
                <w:szCs w:val="22"/>
              </w:rPr>
              <w:t xml:space="preserve">edmiotowa stawka obejmuje m.in. </w:t>
            </w:r>
            <w:r w:rsidRPr="006B34CE">
              <w:rPr>
                <w:rFonts w:ascii="Times New Roman" w:hAnsi="Times New Roman" w:cs="Times New Roman"/>
                <w:sz w:val="22"/>
                <w:szCs w:val="22"/>
              </w:rPr>
              <w:t xml:space="preserve">wynagrodzenie trenera, wynajem sali wraz z odpowiednim wyposażeniem, materiały szkoleniowe, egzamin zewnętrzny; </w:t>
            </w:r>
          </w:p>
          <w:p w:rsidR="00723311" w:rsidRPr="006B34CE" w:rsidRDefault="00723311" w:rsidP="00155FEB">
            <w:pPr>
              <w:pStyle w:val="Default"/>
              <w:rPr>
                <w:rFonts w:ascii="Times New Roman" w:hAnsi="Times New Roman" w:cs="Times New Roman"/>
                <w:sz w:val="22"/>
                <w:szCs w:val="22"/>
              </w:rPr>
            </w:pPr>
            <w:r w:rsidRPr="006B34CE">
              <w:rPr>
                <w:rFonts w:ascii="Times New Roman" w:hAnsi="Times New Roman" w:cs="Times New Roman"/>
                <w:sz w:val="22"/>
                <w:szCs w:val="22"/>
              </w:rPr>
              <w:t xml:space="preserve">- założenie wyższej stawki możliwe jest tylko w uzasadnionych przypadkach, ściśle związanych ze specyfiką wsparcia dla osoby/grupy osób. W takim przypadku kwota zaplanowana w budżecie musi wynikać z rozeznania cenowego przeprowadzonego w województwie kujawsko-pomorskim i szczegółowo opisanego w </w:t>
            </w:r>
            <w:r w:rsidRPr="006B34CE">
              <w:rPr>
                <w:rFonts w:ascii="Times New Roman" w:hAnsi="Times New Roman" w:cs="Times New Roman"/>
                <w:sz w:val="22"/>
                <w:szCs w:val="22"/>
              </w:rPr>
              <w:lastRenderedPageBreak/>
              <w:t>uzasadnieniu kosztów specyficznych w</w:t>
            </w:r>
            <w:r>
              <w:rPr>
                <w:rFonts w:ascii="Times New Roman" w:hAnsi="Times New Roman" w:cs="Times New Roman"/>
                <w:sz w:val="22"/>
                <w:szCs w:val="22"/>
              </w:rPr>
              <w:t xml:space="preserve">e </w:t>
            </w:r>
            <w:r w:rsidRPr="006B34CE">
              <w:rPr>
                <w:rFonts w:ascii="Times New Roman" w:hAnsi="Times New Roman" w:cs="Times New Roman"/>
                <w:sz w:val="22"/>
                <w:szCs w:val="22"/>
              </w:rPr>
              <w:t xml:space="preserve">wniosku o dofinansowanie; </w:t>
            </w:r>
          </w:p>
          <w:p w:rsidR="00723311" w:rsidRPr="006B34CE" w:rsidRDefault="00723311" w:rsidP="00155FEB">
            <w:pPr>
              <w:pStyle w:val="Default"/>
              <w:rPr>
                <w:rFonts w:ascii="Times New Roman" w:hAnsi="Times New Roman" w:cs="Times New Roman"/>
                <w:sz w:val="22"/>
                <w:szCs w:val="22"/>
              </w:rPr>
            </w:pPr>
            <w:r w:rsidRPr="006B34CE">
              <w:rPr>
                <w:rFonts w:ascii="Times New Roman" w:hAnsi="Times New Roman" w:cs="Times New Roman"/>
                <w:sz w:val="22"/>
                <w:szCs w:val="22"/>
              </w:rPr>
              <w:t xml:space="preserve">- wykonawcy </w:t>
            </w:r>
            <w:proofErr w:type="spellStart"/>
            <w:r w:rsidRPr="006B34CE">
              <w:rPr>
                <w:rFonts w:ascii="Times New Roman" w:hAnsi="Times New Roman" w:cs="Times New Roman"/>
                <w:sz w:val="22"/>
                <w:szCs w:val="22"/>
              </w:rPr>
              <w:t>szkoleń</w:t>
            </w:r>
            <w:proofErr w:type="spellEnd"/>
            <w:r w:rsidRPr="006B34CE">
              <w:rPr>
                <w:rFonts w:ascii="Times New Roman" w:hAnsi="Times New Roman" w:cs="Times New Roman"/>
                <w:sz w:val="22"/>
                <w:szCs w:val="22"/>
              </w:rPr>
              <w:t xml:space="preserve"> muszą posiadać wpis do rejestru instytucji szkoleniowych; </w:t>
            </w:r>
          </w:p>
          <w:p w:rsidR="00723311" w:rsidRPr="006B34CE" w:rsidRDefault="00723311" w:rsidP="00155FEB">
            <w:pPr>
              <w:autoSpaceDE w:val="0"/>
              <w:autoSpaceDN w:val="0"/>
              <w:adjustRightInd w:val="0"/>
              <w:rPr>
                <w:rFonts w:ascii="Times New Roman" w:hAnsi="Times New Roman" w:cs="Times New Roman"/>
              </w:rPr>
            </w:pPr>
            <w:r>
              <w:rPr>
                <w:rFonts w:ascii="Times New Roman" w:hAnsi="Times New Roman" w:cs="Times New Roman"/>
              </w:rPr>
              <w:t xml:space="preserve">- </w:t>
            </w:r>
            <w:r w:rsidRPr="006B34CE">
              <w:rPr>
                <w:rFonts w:ascii="Times New Roman" w:hAnsi="Times New Roman" w:cs="Times New Roman"/>
              </w:rPr>
              <w:t xml:space="preserve">szkolenia/kursy kończą się egzaminem i otrzymaniem certyfikatu wystawianego przez właściwy organ, który potwierdza zdobycie przez uczestnika kwalifikacji lub kompetencji. </w:t>
            </w:r>
          </w:p>
        </w:tc>
        <w:tc>
          <w:tcPr>
            <w:tcW w:w="3383" w:type="dxa"/>
          </w:tcPr>
          <w:p w:rsidR="00723311" w:rsidRPr="00EA2648" w:rsidRDefault="00723311" w:rsidP="00155FEB">
            <w:pPr>
              <w:pStyle w:val="Default"/>
              <w:rPr>
                <w:rFonts w:ascii="Times New Roman" w:hAnsi="Times New Roman" w:cs="Times New Roman"/>
                <w:sz w:val="22"/>
                <w:szCs w:val="22"/>
              </w:rPr>
            </w:pPr>
            <w:proofErr w:type="spellStart"/>
            <w:r>
              <w:rPr>
                <w:rFonts w:ascii="Times New Roman" w:hAnsi="Times New Roman" w:cs="Times New Roman"/>
                <w:sz w:val="22"/>
                <w:szCs w:val="22"/>
              </w:rPr>
              <w:lastRenderedPageBreak/>
              <w:t>Poddziałanie</w:t>
            </w:r>
            <w:proofErr w:type="spellEnd"/>
            <w:r>
              <w:rPr>
                <w:rFonts w:ascii="Times New Roman" w:hAnsi="Times New Roman" w:cs="Times New Roman"/>
                <w:sz w:val="22"/>
                <w:szCs w:val="22"/>
              </w:rPr>
              <w:t xml:space="preserve"> 8.2.2. Wsparcie osób pracujących znajdujących się w niekorzystnej sytuacji na rynku pracy [konkurs nr RPKP.08.02.02-IP.01-04-007/18]</w:t>
            </w:r>
          </w:p>
        </w:tc>
      </w:tr>
      <w:tr w:rsidR="00723311" w:rsidRPr="00EA2648" w:rsidTr="00A118B9">
        <w:trPr>
          <w:trHeight w:val="384"/>
        </w:trPr>
        <w:tc>
          <w:tcPr>
            <w:tcW w:w="2738" w:type="dxa"/>
          </w:tcPr>
          <w:p w:rsidR="00723311" w:rsidRPr="00FE19FB" w:rsidRDefault="00723311" w:rsidP="009269D1">
            <w:pPr>
              <w:pStyle w:val="Default"/>
              <w:rPr>
                <w:rFonts w:ascii="Times New Roman" w:hAnsi="Times New Roman" w:cs="Times New Roman"/>
                <w:sz w:val="22"/>
                <w:szCs w:val="22"/>
              </w:rPr>
            </w:pPr>
            <w:r w:rsidRPr="00FE19FB">
              <w:rPr>
                <w:rFonts w:ascii="Times New Roman" w:hAnsi="Times New Roman" w:cs="Times New Roman"/>
                <w:sz w:val="22"/>
                <w:szCs w:val="22"/>
              </w:rPr>
              <w:lastRenderedPageBreak/>
              <w:t xml:space="preserve">Poradnictwo pedagogiczne i psychologiczne </w:t>
            </w:r>
          </w:p>
          <w:p w:rsidR="00723311" w:rsidRPr="00FE19FB" w:rsidRDefault="00723311" w:rsidP="00DD25C7">
            <w:pPr>
              <w:pStyle w:val="Default"/>
              <w:rPr>
                <w:rFonts w:ascii="Times New Roman" w:hAnsi="Times New Roman" w:cs="Times New Roman"/>
                <w:sz w:val="22"/>
                <w:szCs w:val="22"/>
              </w:rPr>
            </w:pPr>
          </w:p>
        </w:tc>
        <w:tc>
          <w:tcPr>
            <w:tcW w:w="1481" w:type="dxa"/>
          </w:tcPr>
          <w:p w:rsidR="00723311" w:rsidRPr="00FE19FB" w:rsidRDefault="00723311" w:rsidP="0042505F">
            <w:pPr>
              <w:rPr>
                <w:rFonts w:ascii="Times New Roman" w:hAnsi="Times New Roman" w:cs="Times New Roman"/>
              </w:rPr>
            </w:pPr>
            <w:r w:rsidRPr="00FE19FB">
              <w:rPr>
                <w:rFonts w:ascii="Times New Roman" w:hAnsi="Times New Roman" w:cs="Times New Roman"/>
              </w:rPr>
              <w:t>Godzina</w:t>
            </w:r>
          </w:p>
        </w:tc>
        <w:tc>
          <w:tcPr>
            <w:tcW w:w="2311" w:type="dxa"/>
          </w:tcPr>
          <w:p w:rsidR="00723311" w:rsidRPr="00FE19FB" w:rsidRDefault="00723311" w:rsidP="009269D1">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100,00 zł brutto </w:t>
            </w:r>
          </w:p>
          <w:p w:rsidR="00723311" w:rsidRPr="00FE19FB" w:rsidRDefault="00723311" w:rsidP="00DD25C7">
            <w:pPr>
              <w:pStyle w:val="Default"/>
              <w:rPr>
                <w:rFonts w:ascii="Times New Roman" w:hAnsi="Times New Roman" w:cs="Times New Roman"/>
                <w:color w:val="FF0000"/>
                <w:sz w:val="22"/>
                <w:szCs w:val="22"/>
              </w:rPr>
            </w:pPr>
          </w:p>
        </w:tc>
        <w:tc>
          <w:tcPr>
            <w:tcW w:w="4590" w:type="dxa"/>
          </w:tcPr>
          <w:p w:rsidR="00723311" w:rsidRPr="00FE19FB" w:rsidRDefault="00723311" w:rsidP="00DD25C7">
            <w:pPr>
              <w:pStyle w:val="Default"/>
              <w:rPr>
                <w:rFonts w:ascii="Times New Roman" w:hAnsi="Times New Roman" w:cs="Times New Roman"/>
                <w:color w:val="FF0000"/>
                <w:sz w:val="22"/>
                <w:szCs w:val="22"/>
              </w:rPr>
            </w:pPr>
          </w:p>
        </w:tc>
        <w:tc>
          <w:tcPr>
            <w:tcW w:w="3383" w:type="dxa"/>
          </w:tcPr>
          <w:p w:rsidR="00723311" w:rsidRPr="00FE19FB" w:rsidRDefault="00723311" w:rsidP="00DD25C7">
            <w:pPr>
              <w:pStyle w:val="Default"/>
              <w:rPr>
                <w:rFonts w:ascii="Times New Roman" w:hAnsi="Times New Roman" w:cs="Times New Roman"/>
                <w:sz w:val="22"/>
                <w:szCs w:val="22"/>
              </w:rPr>
            </w:pPr>
            <w:proofErr w:type="spellStart"/>
            <w:r w:rsidRPr="00FE19FB">
              <w:rPr>
                <w:rFonts w:ascii="Times New Roman" w:hAnsi="Times New Roman" w:cs="Times New Roman"/>
                <w:sz w:val="22"/>
                <w:szCs w:val="22"/>
              </w:rPr>
              <w:t>Poddziałanie</w:t>
            </w:r>
            <w:proofErr w:type="spellEnd"/>
            <w:r w:rsidRPr="00FE19FB">
              <w:rPr>
                <w:rFonts w:ascii="Times New Roman" w:hAnsi="Times New Roman" w:cs="Times New Roman"/>
                <w:sz w:val="22"/>
                <w:szCs w:val="22"/>
              </w:rPr>
              <w:t xml:space="preserve"> 9.2.2 Aktywne włączenie społeczne młodzieży objętej sądowym środkiem wychowawczym lub poprawczym [konkurs nr R</w:t>
            </w:r>
            <w:r w:rsidR="00A118B9">
              <w:rPr>
                <w:rFonts w:ascii="Times New Roman" w:hAnsi="Times New Roman" w:cs="Times New Roman"/>
                <w:sz w:val="22"/>
                <w:szCs w:val="22"/>
              </w:rPr>
              <w:t xml:space="preserve">PKP.09.02.02-IZ.00-04- 171/18] </w:t>
            </w:r>
          </w:p>
        </w:tc>
      </w:tr>
      <w:tr w:rsidR="00723311" w:rsidRPr="00EA2648" w:rsidTr="00A118B9">
        <w:trPr>
          <w:trHeight w:val="384"/>
        </w:trPr>
        <w:tc>
          <w:tcPr>
            <w:tcW w:w="2738" w:type="dxa"/>
          </w:tcPr>
          <w:p w:rsidR="00723311" w:rsidRPr="00FE19FB" w:rsidRDefault="00723311" w:rsidP="009269D1">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Poradnictwo specjalistyczne – terapia rodzinna </w:t>
            </w:r>
          </w:p>
          <w:p w:rsidR="00723311" w:rsidRPr="00FE19FB" w:rsidRDefault="00723311" w:rsidP="00DD25C7">
            <w:pPr>
              <w:pStyle w:val="Default"/>
              <w:rPr>
                <w:rFonts w:ascii="Times New Roman" w:hAnsi="Times New Roman" w:cs="Times New Roman"/>
                <w:sz w:val="22"/>
                <w:szCs w:val="22"/>
              </w:rPr>
            </w:pPr>
          </w:p>
        </w:tc>
        <w:tc>
          <w:tcPr>
            <w:tcW w:w="1481" w:type="dxa"/>
          </w:tcPr>
          <w:p w:rsidR="00723311" w:rsidRPr="00FE19FB" w:rsidRDefault="00723311" w:rsidP="0042505F">
            <w:pPr>
              <w:rPr>
                <w:rFonts w:ascii="Times New Roman" w:hAnsi="Times New Roman" w:cs="Times New Roman"/>
              </w:rPr>
            </w:pPr>
            <w:r w:rsidRPr="00FE19FB">
              <w:rPr>
                <w:rFonts w:ascii="Times New Roman" w:hAnsi="Times New Roman" w:cs="Times New Roman"/>
              </w:rPr>
              <w:t xml:space="preserve">Godzina </w:t>
            </w:r>
          </w:p>
        </w:tc>
        <w:tc>
          <w:tcPr>
            <w:tcW w:w="2311" w:type="dxa"/>
          </w:tcPr>
          <w:p w:rsidR="00723311" w:rsidRPr="00FE19FB" w:rsidRDefault="00723311" w:rsidP="009269D1">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140,00 zł brutto </w:t>
            </w:r>
          </w:p>
          <w:p w:rsidR="00723311" w:rsidRPr="00FE19FB" w:rsidRDefault="00723311" w:rsidP="00DD25C7">
            <w:pPr>
              <w:pStyle w:val="Default"/>
              <w:rPr>
                <w:rFonts w:ascii="Times New Roman" w:hAnsi="Times New Roman" w:cs="Times New Roman"/>
                <w:color w:val="FF0000"/>
                <w:sz w:val="22"/>
                <w:szCs w:val="22"/>
              </w:rPr>
            </w:pPr>
          </w:p>
        </w:tc>
        <w:tc>
          <w:tcPr>
            <w:tcW w:w="4590" w:type="dxa"/>
          </w:tcPr>
          <w:p w:rsidR="00723311" w:rsidRPr="00FE19FB" w:rsidRDefault="00723311" w:rsidP="00DD25C7">
            <w:pPr>
              <w:pStyle w:val="Default"/>
              <w:rPr>
                <w:rFonts w:ascii="Times New Roman" w:hAnsi="Times New Roman" w:cs="Times New Roman"/>
                <w:color w:val="FF0000"/>
                <w:sz w:val="22"/>
                <w:szCs w:val="22"/>
              </w:rPr>
            </w:pPr>
          </w:p>
        </w:tc>
        <w:tc>
          <w:tcPr>
            <w:tcW w:w="3383" w:type="dxa"/>
          </w:tcPr>
          <w:p w:rsidR="00723311" w:rsidRPr="00FE19FB" w:rsidRDefault="00723311" w:rsidP="00DD25C7">
            <w:pPr>
              <w:pStyle w:val="Default"/>
              <w:rPr>
                <w:rFonts w:ascii="Times New Roman" w:hAnsi="Times New Roman" w:cs="Times New Roman"/>
                <w:sz w:val="22"/>
                <w:szCs w:val="22"/>
              </w:rPr>
            </w:pPr>
            <w:proofErr w:type="spellStart"/>
            <w:r w:rsidRPr="00FE19FB">
              <w:rPr>
                <w:rFonts w:ascii="Times New Roman" w:hAnsi="Times New Roman" w:cs="Times New Roman"/>
                <w:sz w:val="22"/>
                <w:szCs w:val="22"/>
              </w:rPr>
              <w:t>Poddziałanie</w:t>
            </w:r>
            <w:proofErr w:type="spellEnd"/>
            <w:r w:rsidRPr="00FE19FB">
              <w:rPr>
                <w:rFonts w:ascii="Times New Roman" w:hAnsi="Times New Roman" w:cs="Times New Roman"/>
                <w:sz w:val="22"/>
                <w:szCs w:val="22"/>
              </w:rPr>
              <w:t xml:space="preserve"> 9.2.2 Aktywne włączenie społeczne młodzieży objętej sądowym środkiem wychowawczym lub poprawczym [konkurs nr R</w:t>
            </w:r>
            <w:r w:rsidR="00A118B9">
              <w:rPr>
                <w:rFonts w:ascii="Times New Roman" w:hAnsi="Times New Roman" w:cs="Times New Roman"/>
                <w:sz w:val="22"/>
                <w:szCs w:val="22"/>
              </w:rPr>
              <w:t xml:space="preserve">PKP.09.02.02-IZ.00-04- 171/18] </w:t>
            </w:r>
          </w:p>
        </w:tc>
      </w:tr>
      <w:tr w:rsidR="00723311" w:rsidRPr="00EA2648" w:rsidTr="00A118B9">
        <w:trPr>
          <w:trHeight w:val="384"/>
        </w:trPr>
        <w:tc>
          <w:tcPr>
            <w:tcW w:w="2738" w:type="dxa"/>
          </w:tcPr>
          <w:p w:rsidR="00723311" w:rsidRPr="00FE19FB" w:rsidRDefault="00723311" w:rsidP="009269D1">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Ubezpieczenia grupowe uczestników </w:t>
            </w:r>
          </w:p>
          <w:p w:rsidR="00723311" w:rsidRPr="00FE19FB" w:rsidRDefault="00723311" w:rsidP="009269D1">
            <w:pPr>
              <w:pStyle w:val="Default"/>
              <w:rPr>
                <w:rFonts w:ascii="Times New Roman" w:hAnsi="Times New Roman" w:cs="Times New Roman"/>
                <w:sz w:val="22"/>
                <w:szCs w:val="22"/>
              </w:rPr>
            </w:pPr>
          </w:p>
        </w:tc>
        <w:tc>
          <w:tcPr>
            <w:tcW w:w="1481" w:type="dxa"/>
          </w:tcPr>
          <w:p w:rsidR="00723311" w:rsidRPr="00FE19FB" w:rsidRDefault="00723311" w:rsidP="0042505F">
            <w:pPr>
              <w:rPr>
                <w:rFonts w:ascii="Times New Roman" w:hAnsi="Times New Roman" w:cs="Times New Roman"/>
              </w:rPr>
            </w:pPr>
            <w:r w:rsidRPr="00FE19FB">
              <w:rPr>
                <w:rFonts w:ascii="Times New Roman" w:hAnsi="Times New Roman" w:cs="Times New Roman"/>
              </w:rPr>
              <w:t>osoba</w:t>
            </w:r>
          </w:p>
        </w:tc>
        <w:tc>
          <w:tcPr>
            <w:tcW w:w="2311" w:type="dxa"/>
          </w:tcPr>
          <w:p w:rsidR="00723311" w:rsidRPr="00FE19FB" w:rsidRDefault="00723311" w:rsidP="009269D1">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22,00 zł </w:t>
            </w:r>
          </w:p>
          <w:p w:rsidR="00723311" w:rsidRPr="00FE19FB" w:rsidRDefault="00723311" w:rsidP="00DD25C7">
            <w:pPr>
              <w:pStyle w:val="Default"/>
              <w:rPr>
                <w:rFonts w:ascii="Times New Roman" w:hAnsi="Times New Roman" w:cs="Times New Roman"/>
                <w:color w:val="FF0000"/>
                <w:sz w:val="22"/>
                <w:szCs w:val="22"/>
              </w:rPr>
            </w:pPr>
          </w:p>
        </w:tc>
        <w:tc>
          <w:tcPr>
            <w:tcW w:w="4590" w:type="dxa"/>
          </w:tcPr>
          <w:p w:rsidR="00723311" w:rsidRPr="00FE19FB" w:rsidRDefault="00723311" w:rsidP="00DD25C7">
            <w:pPr>
              <w:pStyle w:val="Default"/>
              <w:rPr>
                <w:rFonts w:ascii="Times New Roman" w:hAnsi="Times New Roman" w:cs="Times New Roman"/>
                <w:color w:val="FF0000"/>
                <w:sz w:val="22"/>
                <w:szCs w:val="22"/>
              </w:rPr>
            </w:pPr>
          </w:p>
        </w:tc>
        <w:tc>
          <w:tcPr>
            <w:tcW w:w="3383" w:type="dxa"/>
          </w:tcPr>
          <w:p w:rsidR="00723311" w:rsidRPr="00FE19FB" w:rsidRDefault="00723311" w:rsidP="009269D1">
            <w:pPr>
              <w:pStyle w:val="Default"/>
              <w:rPr>
                <w:rFonts w:ascii="Times New Roman" w:hAnsi="Times New Roman" w:cs="Times New Roman"/>
                <w:sz w:val="22"/>
                <w:szCs w:val="22"/>
              </w:rPr>
            </w:pPr>
            <w:proofErr w:type="spellStart"/>
            <w:r w:rsidRPr="00FE19FB">
              <w:rPr>
                <w:rFonts w:ascii="Times New Roman" w:hAnsi="Times New Roman" w:cs="Times New Roman"/>
                <w:sz w:val="22"/>
                <w:szCs w:val="22"/>
              </w:rPr>
              <w:t>Poddziałanie</w:t>
            </w:r>
            <w:proofErr w:type="spellEnd"/>
            <w:r w:rsidRPr="00FE19FB">
              <w:rPr>
                <w:rFonts w:ascii="Times New Roman" w:hAnsi="Times New Roman" w:cs="Times New Roman"/>
                <w:sz w:val="22"/>
                <w:szCs w:val="22"/>
              </w:rPr>
              <w:t xml:space="preserve"> 9.2.2 Aktywne włączenie społeczne młodzieży objętej sądowym środkiem wychowawczym lub poprawczym [konkurs nr </w:t>
            </w:r>
          </w:p>
          <w:p w:rsidR="00723311" w:rsidRPr="00FE19FB" w:rsidRDefault="00723311" w:rsidP="009269D1">
            <w:pPr>
              <w:pStyle w:val="Default"/>
              <w:rPr>
                <w:rFonts w:ascii="Times New Roman" w:hAnsi="Times New Roman" w:cs="Times New Roman"/>
                <w:sz w:val="22"/>
                <w:szCs w:val="22"/>
              </w:rPr>
            </w:pPr>
            <w:r w:rsidRPr="00FE19FB">
              <w:rPr>
                <w:rFonts w:ascii="Times New Roman" w:hAnsi="Times New Roman" w:cs="Times New Roman"/>
                <w:sz w:val="22"/>
                <w:szCs w:val="22"/>
              </w:rPr>
              <w:t>R</w:t>
            </w:r>
            <w:r w:rsidR="00A118B9">
              <w:rPr>
                <w:rFonts w:ascii="Times New Roman" w:hAnsi="Times New Roman" w:cs="Times New Roman"/>
                <w:sz w:val="22"/>
                <w:szCs w:val="22"/>
              </w:rPr>
              <w:t xml:space="preserve">PKP.09.02.02-IZ.00-04- 171/18] </w:t>
            </w:r>
          </w:p>
        </w:tc>
      </w:tr>
      <w:tr w:rsidR="00723311" w:rsidRPr="00EA2648" w:rsidTr="00A118B9">
        <w:trPr>
          <w:trHeight w:val="384"/>
        </w:trPr>
        <w:tc>
          <w:tcPr>
            <w:tcW w:w="2738" w:type="dxa"/>
          </w:tcPr>
          <w:p w:rsidR="00723311" w:rsidRDefault="00723311" w:rsidP="00CF791C">
            <w:pPr>
              <w:autoSpaceDE w:val="0"/>
              <w:autoSpaceDN w:val="0"/>
              <w:adjustRightInd w:val="0"/>
              <w:rPr>
                <w:rFonts w:ascii="Times New Roman" w:hAnsi="Times New Roman" w:cs="Times New Roman"/>
              </w:rPr>
            </w:pPr>
            <w:r w:rsidRPr="00FE19FB">
              <w:rPr>
                <w:rFonts w:ascii="Times New Roman" w:hAnsi="Times New Roman" w:cs="Times New Roman"/>
              </w:rPr>
              <w:t xml:space="preserve">Wynajem </w:t>
            </w:r>
            <w:r>
              <w:rPr>
                <w:rFonts w:ascii="Times New Roman" w:hAnsi="Times New Roman" w:cs="Times New Roman"/>
              </w:rPr>
              <w:t>sal szkoleniowych</w:t>
            </w:r>
          </w:p>
          <w:p w:rsidR="00723311" w:rsidRDefault="00723311" w:rsidP="00CF791C">
            <w:pPr>
              <w:autoSpaceDE w:val="0"/>
              <w:autoSpaceDN w:val="0"/>
              <w:adjustRightInd w:val="0"/>
              <w:rPr>
                <w:rFonts w:ascii="Times New Roman" w:hAnsi="Times New Roman" w:cs="Times New Roman"/>
              </w:rPr>
            </w:pPr>
            <w:r>
              <w:rPr>
                <w:rFonts w:ascii="Times New Roman" w:hAnsi="Times New Roman" w:cs="Times New Roman"/>
              </w:rPr>
              <w:t>a) sala komputerowa 10-15 osób</w:t>
            </w:r>
          </w:p>
          <w:p w:rsidR="00723311" w:rsidRDefault="00723311" w:rsidP="00CF791C">
            <w:pPr>
              <w:autoSpaceDE w:val="0"/>
              <w:autoSpaceDN w:val="0"/>
              <w:adjustRightInd w:val="0"/>
              <w:rPr>
                <w:rFonts w:ascii="Times New Roman" w:hAnsi="Times New Roman" w:cs="Times New Roman"/>
              </w:rPr>
            </w:pPr>
            <w:r>
              <w:rPr>
                <w:rFonts w:ascii="Times New Roman" w:hAnsi="Times New Roman" w:cs="Times New Roman"/>
              </w:rPr>
              <w:t xml:space="preserve">b) sala konferencyjna </w:t>
            </w:r>
            <w:r w:rsidR="008D08EC">
              <w:rPr>
                <w:rFonts w:ascii="Times New Roman" w:hAnsi="Times New Roman" w:cs="Times New Roman"/>
              </w:rPr>
              <w:br/>
            </w:r>
            <w:r>
              <w:rPr>
                <w:rFonts w:ascii="Times New Roman" w:hAnsi="Times New Roman" w:cs="Times New Roman"/>
              </w:rPr>
              <w:t>ok. 30-50 osób</w:t>
            </w:r>
          </w:p>
          <w:p w:rsidR="00723311" w:rsidRPr="00FE19FB" w:rsidRDefault="00723311" w:rsidP="00CF791C">
            <w:pPr>
              <w:autoSpaceDE w:val="0"/>
              <w:autoSpaceDN w:val="0"/>
              <w:adjustRightInd w:val="0"/>
              <w:rPr>
                <w:rFonts w:ascii="Times New Roman" w:hAnsi="Times New Roman" w:cs="Times New Roman"/>
              </w:rPr>
            </w:pPr>
            <w:r>
              <w:rPr>
                <w:rFonts w:ascii="Times New Roman" w:hAnsi="Times New Roman" w:cs="Times New Roman"/>
              </w:rPr>
              <w:t>c) sala szkoleniowa ok. 20-30 osób</w:t>
            </w:r>
          </w:p>
        </w:tc>
        <w:tc>
          <w:tcPr>
            <w:tcW w:w="1481" w:type="dxa"/>
          </w:tcPr>
          <w:p w:rsidR="00723311" w:rsidRPr="00FE19FB" w:rsidRDefault="00723311" w:rsidP="0042505F">
            <w:pPr>
              <w:rPr>
                <w:rFonts w:ascii="Times New Roman" w:hAnsi="Times New Roman" w:cs="Times New Roman"/>
              </w:rPr>
            </w:pPr>
            <w:r>
              <w:rPr>
                <w:rFonts w:ascii="Times New Roman" w:hAnsi="Times New Roman" w:cs="Times New Roman"/>
              </w:rPr>
              <w:t>Godzina</w:t>
            </w:r>
          </w:p>
        </w:tc>
        <w:tc>
          <w:tcPr>
            <w:tcW w:w="2311" w:type="dxa"/>
          </w:tcPr>
          <w:p w:rsidR="00723311" w:rsidRDefault="00723311" w:rsidP="009269D1">
            <w:pPr>
              <w:pStyle w:val="Default"/>
              <w:rPr>
                <w:rFonts w:ascii="Times New Roman" w:hAnsi="Times New Roman" w:cs="Times New Roman"/>
                <w:sz w:val="22"/>
                <w:szCs w:val="22"/>
              </w:rPr>
            </w:pPr>
          </w:p>
          <w:p w:rsidR="00723311" w:rsidRDefault="00723311" w:rsidP="009269D1">
            <w:pPr>
              <w:pStyle w:val="Default"/>
              <w:rPr>
                <w:rFonts w:ascii="Times New Roman" w:hAnsi="Times New Roman" w:cs="Times New Roman"/>
                <w:sz w:val="22"/>
                <w:szCs w:val="22"/>
              </w:rPr>
            </w:pPr>
            <w:r>
              <w:rPr>
                <w:rFonts w:ascii="Times New Roman" w:hAnsi="Times New Roman" w:cs="Times New Roman"/>
                <w:sz w:val="22"/>
                <w:szCs w:val="22"/>
              </w:rPr>
              <w:t>65,0</w:t>
            </w:r>
            <w:r w:rsidRPr="00FE19FB">
              <w:rPr>
                <w:rFonts w:ascii="Times New Roman" w:hAnsi="Times New Roman" w:cs="Times New Roman"/>
                <w:sz w:val="22"/>
                <w:szCs w:val="22"/>
              </w:rPr>
              <w:t>0 zł</w:t>
            </w:r>
          </w:p>
          <w:p w:rsidR="00723311" w:rsidRDefault="00723311" w:rsidP="009269D1">
            <w:pPr>
              <w:pStyle w:val="Default"/>
              <w:rPr>
                <w:rFonts w:ascii="Times New Roman" w:hAnsi="Times New Roman" w:cs="Times New Roman"/>
                <w:sz w:val="22"/>
                <w:szCs w:val="22"/>
              </w:rPr>
            </w:pPr>
          </w:p>
          <w:p w:rsidR="00723311" w:rsidRDefault="00723311" w:rsidP="009269D1">
            <w:pPr>
              <w:pStyle w:val="Default"/>
              <w:rPr>
                <w:rFonts w:ascii="Times New Roman" w:hAnsi="Times New Roman" w:cs="Times New Roman"/>
                <w:sz w:val="22"/>
                <w:szCs w:val="22"/>
              </w:rPr>
            </w:pPr>
            <w:r>
              <w:rPr>
                <w:rFonts w:ascii="Times New Roman" w:hAnsi="Times New Roman" w:cs="Times New Roman"/>
                <w:sz w:val="22"/>
                <w:szCs w:val="22"/>
              </w:rPr>
              <w:t>70,00 zł</w:t>
            </w:r>
          </w:p>
          <w:p w:rsidR="00723311" w:rsidRDefault="00723311" w:rsidP="009269D1">
            <w:pPr>
              <w:pStyle w:val="Default"/>
              <w:rPr>
                <w:rFonts w:ascii="Times New Roman" w:hAnsi="Times New Roman" w:cs="Times New Roman"/>
                <w:sz w:val="22"/>
                <w:szCs w:val="22"/>
              </w:rPr>
            </w:pPr>
          </w:p>
          <w:p w:rsidR="00723311" w:rsidRPr="00FE19FB" w:rsidRDefault="00723311" w:rsidP="009269D1">
            <w:pPr>
              <w:pStyle w:val="Default"/>
              <w:rPr>
                <w:rFonts w:ascii="Times New Roman" w:hAnsi="Times New Roman" w:cs="Times New Roman"/>
                <w:sz w:val="22"/>
                <w:szCs w:val="22"/>
              </w:rPr>
            </w:pPr>
            <w:r>
              <w:rPr>
                <w:rFonts w:ascii="Times New Roman" w:hAnsi="Times New Roman" w:cs="Times New Roman"/>
                <w:sz w:val="22"/>
                <w:szCs w:val="22"/>
              </w:rPr>
              <w:t>55,00zł</w:t>
            </w:r>
          </w:p>
        </w:tc>
        <w:tc>
          <w:tcPr>
            <w:tcW w:w="4590" w:type="dxa"/>
          </w:tcPr>
          <w:p w:rsidR="00723311" w:rsidRPr="00305094" w:rsidRDefault="00723311" w:rsidP="00305094">
            <w:pPr>
              <w:pStyle w:val="Default"/>
              <w:rPr>
                <w:rFonts w:ascii="Times New Roman" w:hAnsi="Times New Roman" w:cs="Times New Roman"/>
                <w:color w:val="FF0000"/>
                <w:sz w:val="22"/>
                <w:szCs w:val="22"/>
              </w:rPr>
            </w:pPr>
            <w:r w:rsidRPr="00305094">
              <w:rPr>
                <w:rFonts w:ascii="Times New Roman" w:hAnsi="Times New Roman" w:cs="Times New Roman"/>
                <w:sz w:val="22"/>
                <w:szCs w:val="22"/>
              </w:rPr>
              <w:t xml:space="preserve">- wydatek </w:t>
            </w:r>
            <w:proofErr w:type="spellStart"/>
            <w:r w:rsidRPr="00305094">
              <w:rPr>
                <w:rFonts w:ascii="Times New Roman" w:hAnsi="Times New Roman" w:cs="Times New Roman"/>
                <w:sz w:val="22"/>
                <w:szCs w:val="22"/>
              </w:rPr>
              <w:t>kwalifikowalny</w:t>
            </w:r>
            <w:proofErr w:type="spellEnd"/>
            <w:r w:rsidRPr="00305094">
              <w:rPr>
                <w:rFonts w:ascii="Times New Roman" w:hAnsi="Times New Roman" w:cs="Times New Roman"/>
                <w:sz w:val="22"/>
                <w:szCs w:val="22"/>
              </w:rPr>
              <w:t xml:space="preserve">, o ile jest to uzasadnione specyfiką realizowanego projektu; </w:t>
            </w:r>
          </w:p>
          <w:p w:rsidR="00723311" w:rsidRPr="00305094" w:rsidRDefault="00723311" w:rsidP="00305094">
            <w:pPr>
              <w:pStyle w:val="Default"/>
              <w:rPr>
                <w:rFonts w:ascii="Times New Roman" w:hAnsi="Times New Roman" w:cs="Times New Roman"/>
                <w:sz w:val="22"/>
                <w:szCs w:val="22"/>
              </w:rPr>
            </w:pPr>
            <w:r w:rsidRPr="00305094">
              <w:rPr>
                <w:rFonts w:ascii="Times New Roman" w:hAnsi="Times New Roman" w:cs="Times New Roman"/>
                <w:sz w:val="22"/>
                <w:szCs w:val="22"/>
              </w:rPr>
              <w:t xml:space="preserve">- obejmuje koszt wynajmu sali wyposażonej, zgodnie z potrzebami projektu, m.in. w stoły, krzesła, tablice </w:t>
            </w:r>
            <w:proofErr w:type="spellStart"/>
            <w:r w:rsidRPr="00305094">
              <w:rPr>
                <w:rFonts w:ascii="Times New Roman" w:hAnsi="Times New Roman" w:cs="Times New Roman"/>
                <w:sz w:val="22"/>
                <w:szCs w:val="22"/>
              </w:rPr>
              <w:t>flipchart</w:t>
            </w:r>
            <w:proofErr w:type="spellEnd"/>
            <w:r w:rsidRPr="00305094">
              <w:rPr>
                <w:rFonts w:ascii="Times New Roman" w:hAnsi="Times New Roman" w:cs="Times New Roman"/>
                <w:sz w:val="22"/>
                <w:szCs w:val="22"/>
              </w:rPr>
              <w:t xml:space="preserve"> lub tablice </w:t>
            </w:r>
            <w:proofErr w:type="spellStart"/>
            <w:r w:rsidRPr="00305094">
              <w:rPr>
                <w:rFonts w:ascii="Times New Roman" w:hAnsi="Times New Roman" w:cs="Times New Roman"/>
                <w:sz w:val="22"/>
                <w:szCs w:val="22"/>
              </w:rPr>
              <w:t>suchościeralne</w:t>
            </w:r>
            <w:proofErr w:type="spellEnd"/>
            <w:r w:rsidRPr="00305094">
              <w:rPr>
                <w:rFonts w:ascii="Times New Roman" w:hAnsi="Times New Roman" w:cs="Times New Roman"/>
                <w:sz w:val="22"/>
                <w:szCs w:val="22"/>
              </w:rPr>
              <w:t xml:space="preserve">, bezprzewodowy dostęp do Internetu oraz koszty utrzymania sali, w tym energii elektrycznej; </w:t>
            </w:r>
          </w:p>
          <w:p w:rsidR="00723311" w:rsidRPr="00FE19FB" w:rsidRDefault="00723311" w:rsidP="00305094">
            <w:pPr>
              <w:pStyle w:val="Default"/>
              <w:rPr>
                <w:rFonts w:ascii="Times New Roman" w:hAnsi="Times New Roman" w:cs="Times New Roman"/>
                <w:color w:val="FF0000"/>
                <w:sz w:val="22"/>
                <w:szCs w:val="22"/>
              </w:rPr>
            </w:pPr>
            <w:r w:rsidRPr="00305094">
              <w:rPr>
                <w:rFonts w:ascii="Times New Roman" w:hAnsi="Times New Roman" w:cs="Times New Roman"/>
                <w:sz w:val="22"/>
                <w:szCs w:val="22"/>
              </w:rPr>
              <w:t xml:space="preserve">- 1 godzinę wynajmu należy rozumieć jako </w:t>
            </w:r>
            <w:r w:rsidRPr="00305094">
              <w:rPr>
                <w:rFonts w:ascii="Times New Roman" w:hAnsi="Times New Roman" w:cs="Times New Roman"/>
                <w:sz w:val="22"/>
                <w:szCs w:val="22"/>
              </w:rPr>
              <w:lastRenderedPageBreak/>
              <w:t>godzinę zegarową (60 min.).</w:t>
            </w:r>
            <w:r>
              <w:rPr>
                <w:sz w:val="20"/>
                <w:szCs w:val="20"/>
              </w:rPr>
              <w:t xml:space="preserve"> </w:t>
            </w:r>
          </w:p>
        </w:tc>
        <w:tc>
          <w:tcPr>
            <w:tcW w:w="3383" w:type="dxa"/>
          </w:tcPr>
          <w:p w:rsidR="00723311" w:rsidRPr="00FE19FB" w:rsidRDefault="00723311" w:rsidP="00016112">
            <w:pPr>
              <w:pStyle w:val="Default"/>
              <w:rPr>
                <w:rFonts w:ascii="Times New Roman" w:hAnsi="Times New Roman" w:cs="Times New Roman"/>
                <w:sz w:val="22"/>
                <w:szCs w:val="22"/>
              </w:rPr>
            </w:pPr>
            <w:proofErr w:type="spellStart"/>
            <w:r>
              <w:rPr>
                <w:rFonts w:ascii="Times New Roman" w:hAnsi="Times New Roman" w:cs="Times New Roman"/>
                <w:sz w:val="22"/>
                <w:szCs w:val="22"/>
              </w:rPr>
              <w:lastRenderedPageBreak/>
              <w:t>Poddziałanie</w:t>
            </w:r>
            <w:proofErr w:type="spellEnd"/>
            <w:r>
              <w:rPr>
                <w:rFonts w:ascii="Times New Roman" w:hAnsi="Times New Roman" w:cs="Times New Roman"/>
                <w:sz w:val="22"/>
                <w:szCs w:val="22"/>
              </w:rPr>
              <w:t xml:space="preserve"> 8.2.2. Wsparcie osób pracujących znajdujących się w niekorzystnej sytuacji na rynku pracy [konkurs nr RPKP.08.02.02-IP.01-04-007/18]</w:t>
            </w:r>
          </w:p>
        </w:tc>
      </w:tr>
      <w:tr w:rsidR="00F30E2E" w:rsidRPr="00EA2648" w:rsidTr="00A118B9">
        <w:trPr>
          <w:trHeight w:val="384"/>
        </w:trPr>
        <w:tc>
          <w:tcPr>
            <w:tcW w:w="2738" w:type="dxa"/>
          </w:tcPr>
          <w:p w:rsidR="00F30E2E" w:rsidRPr="00FE19FB" w:rsidRDefault="00F30E2E" w:rsidP="00CF791C">
            <w:pPr>
              <w:autoSpaceDE w:val="0"/>
              <w:autoSpaceDN w:val="0"/>
              <w:adjustRightInd w:val="0"/>
              <w:rPr>
                <w:rFonts w:ascii="Times New Roman" w:hAnsi="Times New Roman" w:cs="Times New Roman"/>
              </w:rPr>
            </w:pPr>
            <w:r>
              <w:rPr>
                <w:rFonts w:ascii="Times New Roman" w:hAnsi="Times New Roman" w:cs="Times New Roman"/>
              </w:rPr>
              <w:lastRenderedPageBreak/>
              <w:t>Przerwa kawowa</w:t>
            </w:r>
          </w:p>
        </w:tc>
        <w:tc>
          <w:tcPr>
            <w:tcW w:w="1481" w:type="dxa"/>
          </w:tcPr>
          <w:p w:rsidR="00F30E2E" w:rsidRDefault="00F30E2E" w:rsidP="0042505F">
            <w:pPr>
              <w:rPr>
                <w:rFonts w:ascii="Times New Roman" w:hAnsi="Times New Roman" w:cs="Times New Roman"/>
              </w:rPr>
            </w:pPr>
            <w:r>
              <w:rPr>
                <w:rFonts w:ascii="Times New Roman" w:hAnsi="Times New Roman" w:cs="Times New Roman"/>
              </w:rPr>
              <w:t>Osoba</w:t>
            </w:r>
          </w:p>
        </w:tc>
        <w:tc>
          <w:tcPr>
            <w:tcW w:w="2311" w:type="dxa"/>
          </w:tcPr>
          <w:p w:rsidR="00F30E2E" w:rsidRDefault="00F30E2E" w:rsidP="009269D1">
            <w:pPr>
              <w:pStyle w:val="Default"/>
              <w:rPr>
                <w:rFonts w:ascii="Times New Roman" w:hAnsi="Times New Roman" w:cs="Times New Roman"/>
                <w:sz w:val="22"/>
                <w:szCs w:val="22"/>
              </w:rPr>
            </w:pPr>
            <w:r>
              <w:rPr>
                <w:rFonts w:ascii="Times New Roman" w:hAnsi="Times New Roman" w:cs="Times New Roman"/>
                <w:sz w:val="22"/>
                <w:szCs w:val="22"/>
              </w:rPr>
              <w:t>15,00 zł</w:t>
            </w:r>
          </w:p>
        </w:tc>
        <w:tc>
          <w:tcPr>
            <w:tcW w:w="4590" w:type="dxa"/>
          </w:tcPr>
          <w:p w:rsidR="00F30E2E" w:rsidRPr="00F30E2E" w:rsidRDefault="00F30E2E" w:rsidP="00F30E2E">
            <w:pPr>
              <w:autoSpaceDE w:val="0"/>
              <w:autoSpaceDN w:val="0"/>
              <w:adjustRightInd w:val="0"/>
              <w:rPr>
                <w:rFonts w:ascii="Times New Roman" w:hAnsi="Times New Roman" w:cs="Times New Roman"/>
              </w:rPr>
            </w:pPr>
            <w:r w:rsidRPr="00F30E2E">
              <w:rPr>
                <w:rFonts w:ascii="Times New Roman" w:hAnsi="Times New Roman" w:cs="Times New Roman"/>
              </w:rPr>
              <w:t>Wydatek nie powinien być</w:t>
            </w:r>
            <w:r>
              <w:rPr>
                <w:rFonts w:ascii="Times New Roman" w:hAnsi="Times New Roman" w:cs="Times New Roman"/>
              </w:rPr>
              <w:t xml:space="preserve"> </w:t>
            </w:r>
            <w:r w:rsidRPr="00F30E2E">
              <w:rPr>
                <w:rFonts w:ascii="Times New Roman" w:hAnsi="Times New Roman" w:cs="Times New Roman"/>
              </w:rPr>
              <w:t>kwalifikowany, jeżeli forma wsparcia</w:t>
            </w:r>
            <w:r>
              <w:rPr>
                <w:rFonts w:ascii="Times New Roman" w:hAnsi="Times New Roman" w:cs="Times New Roman"/>
              </w:rPr>
              <w:t xml:space="preserve"> </w:t>
            </w:r>
            <w:r w:rsidRPr="00F30E2E">
              <w:rPr>
                <w:rFonts w:ascii="Times New Roman" w:hAnsi="Times New Roman" w:cs="Times New Roman"/>
              </w:rPr>
              <w:t>w ramach której ma być świadczona</w:t>
            </w:r>
            <w:r>
              <w:rPr>
                <w:rFonts w:ascii="Times New Roman" w:hAnsi="Times New Roman" w:cs="Times New Roman"/>
              </w:rPr>
              <w:t xml:space="preserve"> </w:t>
            </w:r>
            <w:r w:rsidRPr="00F30E2E">
              <w:rPr>
                <w:rFonts w:ascii="Times New Roman" w:hAnsi="Times New Roman" w:cs="Times New Roman"/>
              </w:rPr>
              <w:t>przerwa kawowa dla tej samej grupy</w:t>
            </w:r>
          </w:p>
          <w:p w:rsidR="00F30E2E" w:rsidRPr="00F30E2E" w:rsidRDefault="00F30E2E" w:rsidP="00F30E2E">
            <w:pPr>
              <w:autoSpaceDE w:val="0"/>
              <w:autoSpaceDN w:val="0"/>
              <w:adjustRightInd w:val="0"/>
              <w:rPr>
                <w:rFonts w:ascii="Times New Roman" w:hAnsi="Times New Roman" w:cs="Times New Roman"/>
              </w:rPr>
            </w:pPr>
            <w:r w:rsidRPr="00F30E2E">
              <w:rPr>
                <w:rFonts w:ascii="Times New Roman" w:hAnsi="Times New Roman" w:cs="Times New Roman"/>
              </w:rPr>
              <w:t>osób w danym dniu trwa krócej niż 4</w:t>
            </w:r>
            <w:r>
              <w:rPr>
                <w:rFonts w:ascii="Times New Roman" w:hAnsi="Times New Roman" w:cs="Times New Roman"/>
              </w:rPr>
              <w:t xml:space="preserve"> </w:t>
            </w:r>
            <w:r w:rsidRPr="00F30E2E">
              <w:rPr>
                <w:rFonts w:ascii="Times New Roman" w:hAnsi="Times New Roman" w:cs="Times New Roman"/>
              </w:rPr>
              <w:t>godziny. Zakres: standardowa</w:t>
            </w:r>
            <w:r>
              <w:rPr>
                <w:rFonts w:ascii="Times New Roman" w:hAnsi="Times New Roman" w:cs="Times New Roman"/>
              </w:rPr>
              <w:t xml:space="preserve"> </w:t>
            </w:r>
            <w:r w:rsidRPr="00F30E2E">
              <w:rPr>
                <w:rFonts w:ascii="Times New Roman" w:hAnsi="Times New Roman" w:cs="Times New Roman"/>
              </w:rPr>
              <w:t>przerwa kawowa (kawa, herbata,</w:t>
            </w:r>
            <w:r>
              <w:rPr>
                <w:rFonts w:ascii="Times New Roman" w:hAnsi="Times New Roman" w:cs="Times New Roman"/>
              </w:rPr>
              <w:t xml:space="preserve"> </w:t>
            </w:r>
            <w:r w:rsidRPr="00F30E2E">
              <w:rPr>
                <w:rFonts w:ascii="Times New Roman" w:hAnsi="Times New Roman" w:cs="Times New Roman"/>
              </w:rPr>
              <w:t>woda, soki, ciastka, kanapki). Cena</w:t>
            </w:r>
          </w:p>
          <w:p w:rsidR="00F30E2E" w:rsidRPr="00F30E2E" w:rsidRDefault="00F30E2E" w:rsidP="00F30E2E">
            <w:pPr>
              <w:autoSpaceDE w:val="0"/>
              <w:autoSpaceDN w:val="0"/>
              <w:adjustRightInd w:val="0"/>
              <w:rPr>
                <w:rFonts w:ascii="Times New Roman" w:hAnsi="Times New Roman" w:cs="Times New Roman"/>
              </w:rPr>
            </w:pPr>
            <w:r w:rsidRPr="00F30E2E">
              <w:rPr>
                <w:rFonts w:ascii="Times New Roman" w:hAnsi="Times New Roman" w:cs="Times New Roman"/>
              </w:rPr>
              <w:t>rynkowa powinna być uzależniona od</w:t>
            </w:r>
            <w:r>
              <w:rPr>
                <w:rFonts w:ascii="Times New Roman" w:hAnsi="Times New Roman" w:cs="Times New Roman"/>
              </w:rPr>
              <w:t xml:space="preserve"> </w:t>
            </w:r>
            <w:r w:rsidRPr="00F30E2E">
              <w:rPr>
                <w:rFonts w:ascii="Times New Roman" w:hAnsi="Times New Roman" w:cs="Times New Roman"/>
              </w:rPr>
              <w:t>rodzaju oferowanej usługi i jest</w:t>
            </w:r>
            <w:r>
              <w:rPr>
                <w:rFonts w:ascii="Times New Roman" w:hAnsi="Times New Roman" w:cs="Times New Roman"/>
              </w:rPr>
              <w:t xml:space="preserve"> </w:t>
            </w:r>
            <w:r w:rsidRPr="00F30E2E">
              <w:rPr>
                <w:rFonts w:ascii="Times New Roman" w:hAnsi="Times New Roman" w:cs="Times New Roman"/>
              </w:rPr>
              <w:t>niższa, jeśli finansowany jest mniejszy</w:t>
            </w:r>
            <w:r>
              <w:rPr>
                <w:rFonts w:ascii="Times New Roman" w:hAnsi="Times New Roman" w:cs="Times New Roman"/>
              </w:rPr>
              <w:t xml:space="preserve"> </w:t>
            </w:r>
            <w:r w:rsidRPr="00F30E2E">
              <w:rPr>
                <w:rFonts w:ascii="Times New Roman" w:hAnsi="Times New Roman" w:cs="Times New Roman"/>
              </w:rPr>
              <w:t>zakres usługi (np. kawa, herbata,</w:t>
            </w:r>
          </w:p>
          <w:p w:rsidR="00F30E2E" w:rsidRPr="00305094" w:rsidRDefault="00F30E2E" w:rsidP="00F30E2E">
            <w:pPr>
              <w:pStyle w:val="Default"/>
              <w:rPr>
                <w:rFonts w:ascii="Times New Roman" w:hAnsi="Times New Roman" w:cs="Times New Roman"/>
                <w:sz w:val="22"/>
                <w:szCs w:val="22"/>
              </w:rPr>
            </w:pPr>
            <w:r w:rsidRPr="00F30E2E">
              <w:rPr>
                <w:rFonts w:ascii="Times New Roman" w:hAnsi="Times New Roman" w:cs="Times New Roman"/>
                <w:sz w:val="22"/>
                <w:szCs w:val="22"/>
              </w:rPr>
              <w:t>woda, mleko, cukier cytryna bez drobnych lub słodkich przekąsek).</w:t>
            </w:r>
          </w:p>
        </w:tc>
        <w:tc>
          <w:tcPr>
            <w:tcW w:w="3383" w:type="dxa"/>
          </w:tcPr>
          <w:p w:rsidR="00F30E2E" w:rsidRDefault="00F30E2E" w:rsidP="00016112">
            <w:pPr>
              <w:pStyle w:val="Default"/>
              <w:rPr>
                <w:rFonts w:ascii="Times New Roman" w:hAnsi="Times New Roman" w:cs="Times New Roman"/>
                <w:sz w:val="22"/>
                <w:szCs w:val="22"/>
              </w:rPr>
            </w:pPr>
            <w:proofErr w:type="spellStart"/>
            <w:r w:rsidRPr="00FE19FB">
              <w:rPr>
                <w:rFonts w:ascii="Times New Roman" w:hAnsi="Times New Roman" w:cs="Times New Roman"/>
                <w:sz w:val="22"/>
                <w:szCs w:val="22"/>
              </w:rPr>
              <w:t>Poddziałanie</w:t>
            </w:r>
            <w:proofErr w:type="spellEnd"/>
            <w:r w:rsidRPr="00FE19FB">
              <w:rPr>
                <w:rFonts w:ascii="Times New Roman" w:hAnsi="Times New Roman" w:cs="Times New Roman"/>
                <w:sz w:val="22"/>
                <w:szCs w:val="22"/>
              </w:rPr>
              <w:t xml:space="preserve"> 9.2.2 Aktywne włączenie społeczne młodzieży objętej sądowym środkiem wychowawczym lub poprawczym [konkurs nr R</w:t>
            </w:r>
            <w:r>
              <w:rPr>
                <w:rFonts w:ascii="Times New Roman" w:hAnsi="Times New Roman" w:cs="Times New Roman"/>
                <w:sz w:val="22"/>
                <w:szCs w:val="22"/>
              </w:rPr>
              <w:t>PKP.09.02.02-IZ.00-04- 171/18]</w:t>
            </w:r>
          </w:p>
        </w:tc>
      </w:tr>
      <w:tr w:rsidR="00F30E2E" w:rsidRPr="00EA2648" w:rsidTr="00A118B9">
        <w:trPr>
          <w:trHeight w:val="384"/>
        </w:trPr>
        <w:tc>
          <w:tcPr>
            <w:tcW w:w="2738" w:type="dxa"/>
          </w:tcPr>
          <w:p w:rsidR="00F30E2E" w:rsidRPr="00FE19FB" w:rsidRDefault="00ED6637" w:rsidP="00CF791C">
            <w:pPr>
              <w:autoSpaceDE w:val="0"/>
              <w:autoSpaceDN w:val="0"/>
              <w:adjustRightInd w:val="0"/>
              <w:rPr>
                <w:rFonts w:ascii="Times New Roman" w:hAnsi="Times New Roman" w:cs="Times New Roman"/>
              </w:rPr>
            </w:pPr>
            <w:r>
              <w:rPr>
                <w:rFonts w:ascii="Times New Roman" w:hAnsi="Times New Roman" w:cs="Times New Roman"/>
              </w:rPr>
              <w:t>Wyżywienie obiad</w:t>
            </w:r>
          </w:p>
        </w:tc>
        <w:tc>
          <w:tcPr>
            <w:tcW w:w="1481" w:type="dxa"/>
          </w:tcPr>
          <w:p w:rsidR="00F30E2E" w:rsidRDefault="00F30E2E" w:rsidP="0042505F">
            <w:pPr>
              <w:rPr>
                <w:rFonts w:ascii="Times New Roman" w:hAnsi="Times New Roman" w:cs="Times New Roman"/>
              </w:rPr>
            </w:pPr>
            <w:r>
              <w:rPr>
                <w:rFonts w:ascii="Times New Roman" w:hAnsi="Times New Roman" w:cs="Times New Roman"/>
              </w:rPr>
              <w:t>Osoba</w:t>
            </w:r>
          </w:p>
        </w:tc>
        <w:tc>
          <w:tcPr>
            <w:tcW w:w="2311" w:type="dxa"/>
          </w:tcPr>
          <w:p w:rsidR="00F30E2E" w:rsidRDefault="00F30E2E" w:rsidP="009269D1">
            <w:pPr>
              <w:pStyle w:val="Default"/>
              <w:rPr>
                <w:rFonts w:ascii="Times New Roman" w:hAnsi="Times New Roman" w:cs="Times New Roman"/>
                <w:sz w:val="22"/>
                <w:szCs w:val="22"/>
              </w:rPr>
            </w:pPr>
            <w:r>
              <w:rPr>
                <w:rFonts w:ascii="Times New Roman" w:hAnsi="Times New Roman" w:cs="Times New Roman"/>
                <w:sz w:val="22"/>
                <w:szCs w:val="22"/>
              </w:rPr>
              <w:t>35,00 zł</w:t>
            </w:r>
          </w:p>
        </w:tc>
        <w:tc>
          <w:tcPr>
            <w:tcW w:w="4590" w:type="dxa"/>
          </w:tcPr>
          <w:p w:rsidR="00ED6637" w:rsidRPr="00ED6637" w:rsidRDefault="00ED6637" w:rsidP="00ED6637">
            <w:pPr>
              <w:autoSpaceDE w:val="0"/>
              <w:autoSpaceDN w:val="0"/>
              <w:adjustRightInd w:val="0"/>
              <w:rPr>
                <w:rFonts w:ascii="Times New Roman" w:hAnsi="Times New Roman" w:cs="Times New Roman"/>
              </w:rPr>
            </w:pPr>
            <w:r w:rsidRPr="00ED6637">
              <w:rPr>
                <w:rFonts w:ascii="Times New Roman" w:hAnsi="Times New Roman" w:cs="Times New Roman"/>
              </w:rPr>
              <w:t>Wyżywienie (obiad) – możliwość</w:t>
            </w:r>
            <w:r>
              <w:rPr>
                <w:rFonts w:ascii="Times New Roman" w:hAnsi="Times New Roman" w:cs="Times New Roman"/>
              </w:rPr>
              <w:t xml:space="preserve"> </w:t>
            </w:r>
            <w:r w:rsidRPr="00ED6637">
              <w:rPr>
                <w:rFonts w:ascii="Times New Roman" w:hAnsi="Times New Roman" w:cs="Times New Roman"/>
              </w:rPr>
              <w:t>kwalifikowania wydatku powinna</w:t>
            </w:r>
            <w:r>
              <w:rPr>
                <w:rFonts w:ascii="Times New Roman" w:hAnsi="Times New Roman" w:cs="Times New Roman"/>
              </w:rPr>
              <w:t xml:space="preserve"> </w:t>
            </w:r>
            <w:r w:rsidRPr="00ED6637">
              <w:rPr>
                <w:rFonts w:ascii="Times New Roman" w:hAnsi="Times New Roman" w:cs="Times New Roman"/>
              </w:rPr>
              <w:t>zostać ograniczona do projektów,</w:t>
            </w:r>
            <w:r>
              <w:rPr>
                <w:rFonts w:ascii="Times New Roman" w:hAnsi="Times New Roman" w:cs="Times New Roman"/>
              </w:rPr>
              <w:t xml:space="preserve"> </w:t>
            </w:r>
            <w:r w:rsidRPr="00ED6637">
              <w:rPr>
                <w:rFonts w:ascii="Times New Roman" w:hAnsi="Times New Roman" w:cs="Times New Roman"/>
              </w:rPr>
              <w:t>w których wsparcie dla tej samej</w:t>
            </w:r>
            <w:r>
              <w:rPr>
                <w:rFonts w:ascii="Times New Roman" w:hAnsi="Times New Roman" w:cs="Times New Roman"/>
              </w:rPr>
              <w:t xml:space="preserve"> </w:t>
            </w:r>
            <w:r w:rsidRPr="00ED6637">
              <w:rPr>
                <w:rFonts w:ascii="Times New Roman" w:hAnsi="Times New Roman" w:cs="Times New Roman"/>
              </w:rPr>
              <w:t>grupy osób w danym dniu trwa nie</w:t>
            </w:r>
          </w:p>
          <w:p w:rsidR="00ED6637" w:rsidRPr="00ED6637" w:rsidRDefault="00ED6637" w:rsidP="00ED6637">
            <w:pPr>
              <w:autoSpaceDE w:val="0"/>
              <w:autoSpaceDN w:val="0"/>
              <w:adjustRightInd w:val="0"/>
              <w:rPr>
                <w:rFonts w:ascii="Times New Roman" w:hAnsi="Times New Roman" w:cs="Times New Roman"/>
              </w:rPr>
            </w:pPr>
            <w:r w:rsidRPr="00ED6637">
              <w:rPr>
                <w:rFonts w:ascii="Times New Roman" w:hAnsi="Times New Roman" w:cs="Times New Roman"/>
              </w:rPr>
              <w:t>krócej niż 6 godzin. Zakres: obejmuje</w:t>
            </w:r>
            <w:r>
              <w:rPr>
                <w:rFonts w:ascii="Times New Roman" w:hAnsi="Times New Roman" w:cs="Times New Roman"/>
              </w:rPr>
              <w:t xml:space="preserve"> </w:t>
            </w:r>
            <w:r w:rsidRPr="00ED6637">
              <w:rPr>
                <w:rFonts w:ascii="Times New Roman" w:hAnsi="Times New Roman" w:cs="Times New Roman"/>
              </w:rPr>
              <w:t>dwa dania (zupa i drugie danie), przy</w:t>
            </w:r>
            <w:r>
              <w:rPr>
                <w:rFonts w:ascii="Times New Roman" w:hAnsi="Times New Roman" w:cs="Times New Roman"/>
              </w:rPr>
              <w:t xml:space="preserve"> </w:t>
            </w:r>
            <w:r w:rsidRPr="00ED6637">
              <w:rPr>
                <w:rFonts w:ascii="Times New Roman" w:hAnsi="Times New Roman" w:cs="Times New Roman"/>
              </w:rPr>
              <w:t>czym istnieje możliwość szerszego</w:t>
            </w:r>
            <w:r>
              <w:rPr>
                <w:rFonts w:ascii="Times New Roman" w:hAnsi="Times New Roman" w:cs="Times New Roman"/>
              </w:rPr>
              <w:t xml:space="preserve"> </w:t>
            </w:r>
            <w:r w:rsidRPr="00ED6637">
              <w:rPr>
                <w:rFonts w:ascii="Times New Roman" w:hAnsi="Times New Roman" w:cs="Times New Roman"/>
              </w:rPr>
              <w:t>zakresu usługi, o ile mieści się</w:t>
            </w:r>
            <w:r>
              <w:rPr>
                <w:rFonts w:ascii="Times New Roman" w:hAnsi="Times New Roman" w:cs="Times New Roman"/>
              </w:rPr>
              <w:t xml:space="preserve"> </w:t>
            </w:r>
            <w:r w:rsidRPr="00ED6637">
              <w:rPr>
                <w:rFonts w:ascii="Times New Roman" w:hAnsi="Times New Roman" w:cs="Times New Roman"/>
              </w:rPr>
              <w:t>w określonej cenie rynkowej. Cena</w:t>
            </w:r>
            <w:r>
              <w:rPr>
                <w:rFonts w:ascii="Times New Roman" w:hAnsi="Times New Roman" w:cs="Times New Roman"/>
              </w:rPr>
              <w:t xml:space="preserve"> </w:t>
            </w:r>
            <w:r w:rsidRPr="00ED6637">
              <w:rPr>
                <w:rFonts w:ascii="Times New Roman" w:hAnsi="Times New Roman" w:cs="Times New Roman"/>
              </w:rPr>
              <w:t>rynkowa powinna być uzależniona od</w:t>
            </w:r>
            <w:r>
              <w:rPr>
                <w:rFonts w:ascii="Times New Roman" w:hAnsi="Times New Roman" w:cs="Times New Roman"/>
              </w:rPr>
              <w:t xml:space="preserve"> </w:t>
            </w:r>
            <w:r w:rsidRPr="00ED6637">
              <w:rPr>
                <w:rFonts w:ascii="Times New Roman" w:hAnsi="Times New Roman" w:cs="Times New Roman"/>
              </w:rPr>
              <w:t>rodzaju oferowanej usługi i jest</w:t>
            </w:r>
            <w:r>
              <w:rPr>
                <w:rFonts w:ascii="Times New Roman" w:hAnsi="Times New Roman" w:cs="Times New Roman"/>
              </w:rPr>
              <w:t xml:space="preserve"> </w:t>
            </w:r>
            <w:r w:rsidRPr="00ED6637">
              <w:rPr>
                <w:rFonts w:ascii="Times New Roman" w:hAnsi="Times New Roman" w:cs="Times New Roman"/>
              </w:rPr>
              <w:t>niższa, jeśli finansowany jest mniejszy</w:t>
            </w:r>
            <w:r>
              <w:rPr>
                <w:rFonts w:ascii="Times New Roman" w:hAnsi="Times New Roman" w:cs="Times New Roman"/>
              </w:rPr>
              <w:t xml:space="preserve"> </w:t>
            </w:r>
            <w:r w:rsidRPr="00ED6637">
              <w:rPr>
                <w:rFonts w:ascii="Times New Roman" w:hAnsi="Times New Roman" w:cs="Times New Roman"/>
              </w:rPr>
              <w:t>zakres usługi (np. obiad składający się</w:t>
            </w:r>
          </w:p>
          <w:p w:rsidR="00F30E2E" w:rsidRPr="00305094" w:rsidRDefault="00ED6637" w:rsidP="00ED6637">
            <w:pPr>
              <w:pStyle w:val="Default"/>
              <w:rPr>
                <w:rFonts w:ascii="Times New Roman" w:hAnsi="Times New Roman" w:cs="Times New Roman"/>
                <w:sz w:val="22"/>
                <w:szCs w:val="22"/>
              </w:rPr>
            </w:pPr>
            <w:r w:rsidRPr="00ED6637">
              <w:rPr>
                <w:rFonts w:ascii="Times New Roman" w:hAnsi="Times New Roman" w:cs="Times New Roman"/>
                <w:sz w:val="22"/>
                <w:szCs w:val="22"/>
              </w:rPr>
              <w:t>tylko z drugiego dania).</w:t>
            </w:r>
          </w:p>
        </w:tc>
        <w:tc>
          <w:tcPr>
            <w:tcW w:w="3383" w:type="dxa"/>
          </w:tcPr>
          <w:p w:rsidR="00F30E2E" w:rsidRDefault="00F30E2E" w:rsidP="00016112">
            <w:pPr>
              <w:pStyle w:val="Default"/>
              <w:rPr>
                <w:rFonts w:ascii="Times New Roman" w:hAnsi="Times New Roman" w:cs="Times New Roman"/>
                <w:sz w:val="22"/>
                <w:szCs w:val="22"/>
              </w:rPr>
            </w:pPr>
            <w:proofErr w:type="spellStart"/>
            <w:r w:rsidRPr="00FE19FB">
              <w:rPr>
                <w:rFonts w:ascii="Times New Roman" w:hAnsi="Times New Roman" w:cs="Times New Roman"/>
                <w:sz w:val="22"/>
                <w:szCs w:val="22"/>
              </w:rPr>
              <w:t>Poddziałanie</w:t>
            </w:r>
            <w:proofErr w:type="spellEnd"/>
            <w:r w:rsidRPr="00FE19FB">
              <w:rPr>
                <w:rFonts w:ascii="Times New Roman" w:hAnsi="Times New Roman" w:cs="Times New Roman"/>
                <w:sz w:val="22"/>
                <w:szCs w:val="22"/>
              </w:rPr>
              <w:t xml:space="preserve"> 9.2.2 Aktywne włączenie społeczne młodzieży objętej sądowym środkiem wychowawczym lub poprawczym [konkurs nr R</w:t>
            </w:r>
            <w:r>
              <w:rPr>
                <w:rFonts w:ascii="Times New Roman" w:hAnsi="Times New Roman" w:cs="Times New Roman"/>
                <w:sz w:val="22"/>
                <w:szCs w:val="22"/>
              </w:rPr>
              <w:t>PKP.09.02.02-IZ.00-04- 171/18]</w:t>
            </w:r>
          </w:p>
        </w:tc>
      </w:tr>
      <w:tr w:rsidR="00723311" w:rsidRPr="00EA2648" w:rsidTr="00A118B9">
        <w:trPr>
          <w:trHeight w:val="384"/>
        </w:trPr>
        <w:tc>
          <w:tcPr>
            <w:tcW w:w="2738" w:type="dxa"/>
          </w:tcPr>
          <w:p w:rsidR="00723311" w:rsidRPr="00FE19FB" w:rsidRDefault="00723311" w:rsidP="009269D1">
            <w:pPr>
              <w:autoSpaceDE w:val="0"/>
              <w:autoSpaceDN w:val="0"/>
              <w:adjustRightInd w:val="0"/>
              <w:rPr>
                <w:rFonts w:ascii="Times New Roman" w:hAnsi="Times New Roman" w:cs="Times New Roman"/>
              </w:rPr>
            </w:pPr>
            <w:r w:rsidRPr="00FE19FB">
              <w:rPr>
                <w:rFonts w:ascii="Times New Roman" w:hAnsi="Times New Roman" w:cs="Times New Roman"/>
              </w:rPr>
              <w:t>Materiały szkoleniowe</w:t>
            </w:r>
          </w:p>
        </w:tc>
        <w:tc>
          <w:tcPr>
            <w:tcW w:w="1481" w:type="dxa"/>
          </w:tcPr>
          <w:p w:rsidR="00723311" w:rsidRPr="00FE19FB" w:rsidRDefault="00723311" w:rsidP="0042505F">
            <w:pPr>
              <w:rPr>
                <w:rFonts w:ascii="Times New Roman" w:hAnsi="Times New Roman" w:cs="Times New Roman"/>
              </w:rPr>
            </w:pPr>
            <w:r>
              <w:rPr>
                <w:rFonts w:ascii="Times New Roman" w:hAnsi="Times New Roman" w:cs="Times New Roman"/>
              </w:rPr>
              <w:t>O</w:t>
            </w:r>
            <w:r w:rsidRPr="00FE19FB">
              <w:rPr>
                <w:rFonts w:ascii="Times New Roman" w:hAnsi="Times New Roman" w:cs="Times New Roman"/>
              </w:rPr>
              <w:t>soba</w:t>
            </w:r>
          </w:p>
        </w:tc>
        <w:tc>
          <w:tcPr>
            <w:tcW w:w="2311" w:type="dxa"/>
          </w:tcPr>
          <w:p w:rsidR="00723311" w:rsidRPr="00FE19FB" w:rsidRDefault="00723311" w:rsidP="009269D1">
            <w:pPr>
              <w:pStyle w:val="Default"/>
              <w:rPr>
                <w:rFonts w:ascii="Times New Roman" w:hAnsi="Times New Roman" w:cs="Times New Roman"/>
                <w:sz w:val="22"/>
                <w:szCs w:val="22"/>
              </w:rPr>
            </w:pPr>
            <w:r>
              <w:rPr>
                <w:rFonts w:ascii="Times New Roman" w:hAnsi="Times New Roman" w:cs="Times New Roman"/>
                <w:sz w:val="22"/>
                <w:szCs w:val="22"/>
              </w:rPr>
              <w:t>2</w:t>
            </w:r>
            <w:r w:rsidRPr="00FE19FB">
              <w:rPr>
                <w:rFonts w:ascii="Times New Roman" w:hAnsi="Times New Roman" w:cs="Times New Roman"/>
                <w:sz w:val="22"/>
                <w:szCs w:val="22"/>
              </w:rPr>
              <w:t>5,00 zł</w:t>
            </w:r>
          </w:p>
        </w:tc>
        <w:tc>
          <w:tcPr>
            <w:tcW w:w="4590" w:type="dxa"/>
          </w:tcPr>
          <w:p w:rsidR="00723311" w:rsidRPr="00FE19FB" w:rsidRDefault="00723311" w:rsidP="00016112">
            <w:pPr>
              <w:autoSpaceDE w:val="0"/>
              <w:autoSpaceDN w:val="0"/>
              <w:adjustRightInd w:val="0"/>
              <w:rPr>
                <w:rFonts w:ascii="Times New Roman" w:hAnsi="Times New Roman" w:cs="Times New Roman"/>
              </w:rPr>
            </w:pPr>
            <w:r>
              <w:rPr>
                <w:rFonts w:ascii="Times New Roman" w:hAnsi="Times New Roman" w:cs="Times New Roman"/>
              </w:rPr>
              <w:t>-</w:t>
            </w:r>
          </w:p>
        </w:tc>
        <w:tc>
          <w:tcPr>
            <w:tcW w:w="3383" w:type="dxa"/>
          </w:tcPr>
          <w:p w:rsidR="00723311" w:rsidRPr="00FE19FB" w:rsidRDefault="00723311" w:rsidP="009269D1">
            <w:pPr>
              <w:pStyle w:val="Default"/>
              <w:rPr>
                <w:rFonts w:ascii="Times New Roman" w:hAnsi="Times New Roman" w:cs="Times New Roman"/>
                <w:sz w:val="22"/>
                <w:szCs w:val="22"/>
              </w:rPr>
            </w:pPr>
            <w:proofErr w:type="spellStart"/>
            <w:r>
              <w:rPr>
                <w:rFonts w:ascii="Times New Roman" w:hAnsi="Times New Roman" w:cs="Times New Roman"/>
                <w:sz w:val="22"/>
                <w:szCs w:val="22"/>
              </w:rPr>
              <w:t>Poddziałanie</w:t>
            </w:r>
            <w:proofErr w:type="spellEnd"/>
            <w:r>
              <w:rPr>
                <w:rFonts w:ascii="Times New Roman" w:hAnsi="Times New Roman" w:cs="Times New Roman"/>
                <w:sz w:val="22"/>
                <w:szCs w:val="22"/>
              </w:rPr>
              <w:t xml:space="preserve"> 9.4.1. Rozwój podmiotów sektora ekonomii społecznej [konkurs nr RPKP.09.04.01-IZ-00.04-230/18</w:t>
            </w:r>
          </w:p>
        </w:tc>
      </w:tr>
      <w:tr w:rsidR="00723311" w:rsidRPr="00EA2648" w:rsidTr="00A118B9">
        <w:trPr>
          <w:trHeight w:val="384"/>
        </w:trPr>
        <w:tc>
          <w:tcPr>
            <w:tcW w:w="2738" w:type="dxa"/>
          </w:tcPr>
          <w:p w:rsidR="00723311" w:rsidRPr="00FE19FB" w:rsidRDefault="00723311" w:rsidP="009269D1">
            <w:pPr>
              <w:autoSpaceDE w:val="0"/>
              <w:autoSpaceDN w:val="0"/>
              <w:adjustRightInd w:val="0"/>
              <w:rPr>
                <w:rFonts w:ascii="Times New Roman" w:hAnsi="Times New Roman" w:cs="Times New Roman"/>
              </w:rPr>
            </w:pPr>
            <w:r w:rsidRPr="00FE19FB">
              <w:rPr>
                <w:rFonts w:ascii="Times New Roman" w:hAnsi="Times New Roman" w:cs="Times New Roman"/>
              </w:rPr>
              <w:t>Materiały warsztatowe</w:t>
            </w:r>
          </w:p>
        </w:tc>
        <w:tc>
          <w:tcPr>
            <w:tcW w:w="1481" w:type="dxa"/>
          </w:tcPr>
          <w:p w:rsidR="00723311" w:rsidRPr="00FE19FB" w:rsidRDefault="008D08EC" w:rsidP="0042505F">
            <w:pPr>
              <w:rPr>
                <w:rFonts w:ascii="Times New Roman" w:hAnsi="Times New Roman" w:cs="Times New Roman"/>
              </w:rPr>
            </w:pPr>
            <w:r>
              <w:rPr>
                <w:rFonts w:ascii="Times New Roman" w:hAnsi="Times New Roman" w:cs="Times New Roman"/>
              </w:rPr>
              <w:t>O</w:t>
            </w:r>
            <w:r w:rsidR="00723311" w:rsidRPr="00FE19FB">
              <w:rPr>
                <w:rFonts w:ascii="Times New Roman" w:hAnsi="Times New Roman" w:cs="Times New Roman"/>
              </w:rPr>
              <w:t>soba</w:t>
            </w:r>
          </w:p>
        </w:tc>
        <w:tc>
          <w:tcPr>
            <w:tcW w:w="2311" w:type="dxa"/>
          </w:tcPr>
          <w:p w:rsidR="00723311" w:rsidRPr="00FE19FB" w:rsidRDefault="00723311" w:rsidP="009269D1">
            <w:pPr>
              <w:pStyle w:val="Default"/>
              <w:rPr>
                <w:rFonts w:ascii="Times New Roman" w:hAnsi="Times New Roman" w:cs="Times New Roman"/>
                <w:sz w:val="22"/>
                <w:szCs w:val="22"/>
              </w:rPr>
            </w:pPr>
            <w:r w:rsidRPr="00FE19FB">
              <w:rPr>
                <w:rFonts w:ascii="Times New Roman" w:hAnsi="Times New Roman" w:cs="Times New Roman"/>
                <w:sz w:val="22"/>
                <w:szCs w:val="22"/>
              </w:rPr>
              <w:t xml:space="preserve">40,00 zł </w:t>
            </w:r>
          </w:p>
        </w:tc>
        <w:tc>
          <w:tcPr>
            <w:tcW w:w="4590" w:type="dxa"/>
          </w:tcPr>
          <w:p w:rsidR="00723311" w:rsidRPr="00FE19FB" w:rsidRDefault="00723311" w:rsidP="002626FA">
            <w:pPr>
              <w:autoSpaceDE w:val="0"/>
              <w:autoSpaceDN w:val="0"/>
              <w:adjustRightInd w:val="0"/>
              <w:rPr>
                <w:rFonts w:ascii="Times New Roman" w:hAnsi="Times New Roman" w:cs="Times New Roman"/>
              </w:rPr>
            </w:pPr>
            <w:r w:rsidRPr="00FE19FB">
              <w:rPr>
                <w:rFonts w:ascii="Times New Roman" w:hAnsi="Times New Roman" w:cs="Times New Roman"/>
              </w:rPr>
              <w:t>w tym np. materiały na warsztaty rękodzielnicze,</w:t>
            </w:r>
          </w:p>
          <w:p w:rsidR="00723311" w:rsidRPr="00FE19FB" w:rsidRDefault="00723311" w:rsidP="002626FA">
            <w:pPr>
              <w:autoSpaceDE w:val="0"/>
              <w:autoSpaceDN w:val="0"/>
              <w:adjustRightInd w:val="0"/>
              <w:rPr>
                <w:rFonts w:ascii="Times New Roman" w:hAnsi="Times New Roman" w:cs="Times New Roman"/>
              </w:rPr>
            </w:pPr>
            <w:r w:rsidRPr="00FE19FB">
              <w:rPr>
                <w:rFonts w:ascii="Times New Roman" w:hAnsi="Times New Roman" w:cs="Times New Roman"/>
              </w:rPr>
              <w:t>kulinarne</w:t>
            </w:r>
          </w:p>
        </w:tc>
        <w:tc>
          <w:tcPr>
            <w:tcW w:w="3383" w:type="dxa"/>
          </w:tcPr>
          <w:p w:rsidR="00723311" w:rsidRPr="00FE19FB" w:rsidRDefault="0010399A" w:rsidP="009269D1">
            <w:pPr>
              <w:pStyle w:val="Default"/>
              <w:rPr>
                <w:rFonts w:ascii="Times New Roman" w:hAnsi="Times New Roman" w:cs="Times New Roman"/>
                <w:sz w:val="22"/>
                <w:szCs w:val="22"/>
              </w:rPr>
            </w:pPr>
            <w:r>
              <w:rPr>
                <w:rFonts w:ascii="Times New Roman" w:hAnsi="Times New Roman" w:cs="Times New Roman"/>
                <w:sz w:val="22"/>
                <w:szCs w:val="22"/>
              </w:rPr>
              <w:t>-</w:t>
            </w:r>
          </w:p>
        </w:tc>
      </w:tr>
      <w:tr w:rsidR="00723311" w:rsidRPr="00EA2648" w:rsidTr="00A118B9">
        <w:trPr>
          <w:trHeight w:val="384"/>
        </w:trPr>
        <w:tc>
          <w:tcPr>
            <w:tcW w:w="2738" w:type="dxa"/>
          </w:tcPr>
          <w:p w:rsidR="00723311" w:rsidRPr="00FE19FB" w:rsidRDefault="00723311" w:rsidP="00FE19FB">
            <w:pPr>
              <w:autoSpaceDE w:val="0"/>
              <w:autoSpaceDN w:val="0"/>
              <w:adjustRightInd w:val="0"/>
              <w:rPr>
                <w:rFonts w:ascii="Times New Roman" w:hAnsi="Times New Roman" w:cs="Times New Roman"/>
              </w:rPr>
            </w:pPr>
            <w:r w:rsidRPr="00FE19FB">
              <w:rPr>
                <w:rFonts w:ascii="Times New Roman" w:hAnsi="Times New Roman" w:cs="Times New Roman"/>
              </w:rPr>
              <w:t>Stypendium stażowe</w:t>
            </w:r>
          </w:p>
        </w:tc>
        <w:tc>
          <w:tcPr>
            <w:tcW w:w="1481" w:type="dxa"/>
          </w:tcPr>
          <w:p w:rsidR="00723311" w:rsidRPr="00FE19FB" w:rsidRDefault="00AB60C5" w:rsidP="00AB60C5">
            <w:pPr>
              <w:rPr>
                <w:rFonts w:ascii="Times New Roman" w:hAnsi="Times New Roman" w:cs="Times New Roman"/>
              </w:rPr>
            </w:pPr>
            <w:r>
              <w:rPr>
                <w:rFonts w:ascii="Times New Roman" w:hAnsi="Times New Roman" w:cs="Times New Roman"/>
              </w:rPr>
              <w:t>Osoba</w:t>
            </w:r>
          </w:p>
        </w:tc>
        <w:tc>
          <w:tcPr>
            <w:tcW w:w="2311" w:type="dxa"/>
          </w:tcPr>
          <w:p w:rsidR="00723311" w:rsidRPr="00FE19FB" w:rsidRDefault="00AB60C5" w:rsidP="00FE19FB">
            <w:pPr>
              <w:rPr>
                <w:rFonts w:ascii="Times New Roman" w:hAnsi="Times New Roman" w:cs="Times New Roman"/>
              </w:rPr>
            </w:pPr>
            <w:r>
              <w:rPr>
                <w:rFonts w:ascii="Times New Roman" w:hAnsi="Times New Roman" w:cs="Times New Roman"/>
              </w:rPr>
              <w:t xml:space="preserve">Miesiąc </w:t>
            </w:r>
          </w:p>
        </w:tc>
        <w:tc>
          <w:tcPr>
            <w:tcW w:w="4590" w:type="dxa"/>
          </w:tcPr>
          <w:p w:rsidR="00723311" w:rsidRPr="000B76A7" w:rsidRDefault="00723311" w:rsidP="003E71C9">
            <w:pPr>
              <w:autoSpaceDE w:val="0"/>
              <w:autoSpaceDN w:val="0"/>
              <w:adjustRightInd w:val="0"/>
              <w:rPr>
                <w:rFonts w:ascii="Times New Roman" w:hAnsi="Times New Roman" w:cs="Times New Roman"/>
              </w:rPr>
            </w:pPr>
            <w:r w:rsidRPr="00FE19FB">
              <w:rPr>
                <w:rFonts w:ascii="Times New Roman" w:hAnsi="Times New Roman" w:cs="Times New Roman"/>
              </w:rPr>
              <w:t>Stypendia dla bezrobotnych w</w:t>
            </w:r>
            <w:r>
              <w:rPr>
                <w:rFonts w:ascii="Times New Roman" w:hAnsi="Times New Roman" w:cs="Times New Roman"/>
              </w:rPr>
              <w:t xml:space="preserve"> </w:t>
            </w:r>
            <w:r w:rsidRPr="00FE19FB">
              <w:rPr>
                <w:rFonts w:ascii="Times New Roman" w:hAnsi="Times New Roman" w:cs="Times New Roman"/>
              </w:rPr>
              <w:t>okresie odbywania:</w:t>
            </w:r>
          </w:p>
          <w:p w:rsidR="009666BD" w:rsidRPr="000B76A7" w:rsidRDefault="009666BD" w:rsidP="009666BD">
            <w:pPr>
              <w:autoSpaceDE w:val="0"/>
              <w:autoSpaceDN w:val="0"/>
              <w:adjustRightInd w:val="0"/>
              <w:rPr>
                <w:rFonts w:ascii="Times New Roman" w:hAnsi="Times New Roman" w:cs="Times New Roman"/>
              </w:rPr>
            </w:pPr>
            <w:r w:rsidRPr="000B76A7">
              <w:rPr>
                <w:rFonts w:ascii="Times New Roman" w:hAnsi="Times New Roman" w:cs="Times New Roman"/>
              </w:rPr>
              <w:t xml:space="preserve">• przygotowania zawodowego dorosłych - 120 % zasiłku – </w:t>
            </w:r>
            <w:r w:rsidR="00E67595">
              <w:rPr>
                <w:rFonts w:ascii="Times New Roman" w:hAnsi="Times New Roman" w:cs="Times New Roman"/>
              </w:rPr>
              <w:t>1221,4</w:t>
            </w:r>
            <w:r w:rsidR="000B76A7" w:rsidRPr="000B76A7">
              <w:rPr>
                <w:rFonts w:ascii="Times New Roman" w:hAnsi="Times New Roman" w:cs="Times New Roman"/>
              </w:rPr>
              <w:t xml:space="preserve">0 zł netto </w:t>
            </w:r>
          </w:p>
          <w:p w:rsidR="00E10014" w:rsidRDefault="009666BD" w:rsidP="003E71C9">
            <w:pPr>
              <w:autoSpaceDE w:val="0"/>
              <w:autoSpaceDN w:val="0"/>
              <w:adjustRightInd w:val="0"/>
              <w:rPr>
                <w:rFonts w:ascii="Times New Roman" w:hAnsi="Times New Roman" w:cs="Times New Roman"/>
              </w:rPr>
            </w:pPr>
            <w:r w:rsidRPr="000B76A7">
              <w:rPr>
                <w:rFonts w:ascii="Times New Roman" w:hAnsi="Times New Roman" w:cs="Times New Roman"/>
              </w:rPr>
              <w:t xml:space="preserve">• stażu - 120 % zasiłku – </w:t>
            </w:r>
            <w:r w:rsidR="00E67595">
              <w:rPr>
                <w:rFonts w:ascii="Times New Roman" w:hAnsi="Times New Roman" w:cs="Times New Roman"/>
              </w:rPr>
              <w:t>1221,4</w:t>
            </w:r>
            <w:r w:rsidR="000B76A7" w:rsidRPr="000B76A7">
              <w:rPr>
                <w:rFonts w:ascii="Times New Roman" w:hAnsi="Times New Roman" w:cs="Times New Roman"/>
              </w:rPr>
              <w:t xml:space="preserve">0 zł netto </w:t>
            </w:r>
          </w:p>
          <w:p w:rsidR="00723311" w:rsidRPr="00E10014" w:rsidRDefault="00E10014" w:rsidP="003E71C9">
            <w:pPr>
              <w:autoSpaceDE w:val="0"/>
              <w:autoSpaceDN w:val="0"/>
              <w:adjustRightInd w:val="0"/>
              <w:rPr>
                <w:rFonts w:ascii="Times New Roman" w:hAnsi="Times New Roman" w:cs="Times New Roman"/>
              </w:rPr>
            </w:pPr>
            <w:r>
              <w:rPr>
                <w:rFonts w:ascii="Times New Roman" w:hAnsi="Times New Roman" w:cs="Times New Roman"/>
              </w:rPr>
              <w:lastRenderedPageBreak/>
              <w:t>+</w:t>
            </w:r>
            <w:r w:rsidR="000B76A7" w:rsidRPr="000B76A7">
              <w:rPr>
                <w:rFonts w:ascii="Times New Roman" w:hAnsi="Times New Roman" w:cs="Times New Roman"/>
              </w:rPr>
              <w:t xml:space="preserve"> składka emerytalna, rentowa oraz wypadkowa</w:t>
            </w:r>
          </w:p>
        </w:tc>
        <w:tc>
          <w:tcPr>
            <w:tcW w:w="3383" w:type="dxa"/>
          </w:tcPr>
          <w:p w:rsidR="00723311" w:rsidRPr="00FE19FB" w:rsidRDefault="00723311" w:rsidP="001B5F88">
            <w:pPr>
              <w:autoSpaceDE w:val="0"/>
              <w:autoSpaceDN w:val="0"/>
              <w:adjustRightInd w:val="0"/>
              <w:rPr>
                <w:rFonts w:ascii="Times New Roman" w:hAnsi="Times New Roman" w:cs="Times New Roman"/>
              </w:rPr>
            </w:pPr>
            <w:r w:rsidRPr="00FE19FB">
              <w:rPr>
                <w:rFonts w:ascii="Times New Roman" w:hAnsi="Times New Roman" w:cs="Times New Roman"/>
              </w:rPr>
              <w:lastRenderedPageBreak/>
              <w:t xml:space="preserve">stan na </w:t>
            </w:r>
            <w:r w:rsidR="00F8326A">
              <w:rPr>
                <w:rFonts w:ascii="Times New Roman" w:hAnsi="Times New Roman" w:cs="Times New Roman"/>
              </w:rPr>
              <w:t>01.09.20</w:t>
            </w:r>
            <w:r w:rsidR="001B5F88">
              <w:rPr>
                <w:rFonts w:ascii="Times New Roman" w:hAnsi="Times New Roman" w:cs="Times New Roman"/>
              </w:rPr>
              <w:t>20</w:t>
            </w:r>
            <w:r w:rsidRPr="00FE19FB">
              <w:rPr>
                <w:rFonts w:ascii="Times New Roman" w:hAnsi="Times New Roman" w:cs="Times New Roman"/>
              </w:rPr>
              <w:t xml:space="preserve"> </w:t>
            </w:r>
            <w:r>
              <w:rPr>
                <w:rFonts w:ascii="Times New Roman" w:hAnsi="Times New Roman" w:cs="Times New Roman"/>
              </w:rPr>
              <w:t xml:space="preserve">: </w:t>
            </w:r>
            <w:hyperlink r:id="rId8" w:history="1">
              <w:r w:rsidR="00F8326A">
                <w:rPr>
                  <w:rStyle w:val="Hipercze"/>
                </w:rPr>
                <w:t>https://golub-dobrzyn.praca.gov.pl/rynek-pracy/stawki-kwoty-wskazniki</w:t>
              </w:r>
            </w:hyperlink>
            <w:r w:rsidR="00F8326A">
              <w:t xml:space="preserve"> </w:t>
            </w:r>
          </w:p>
        </w:tc>
      </w:tr>
      <w:tr w:rsidR="00AB60C5" w:rsidRPr="00EA2648" w:rsidTr="00A118B9">
        <w:trPr>
          <w:trHeight w:val="384"/>
        </w:trPr>
        <w:tc>
          <w:tcPr>
            <w:tcW w:w="2738" w:type="dxa"/>
          </w:tcPr>
          <w:p w:rsidR="00AB60C5" w:rsidRPr="00FE19FB" w:rsidRDefault="00AB60C5" w:rsidP="009269D1">
            <w:pPr>
              <w:autoSpaceDE w:val="0"/>
              <w:autoSpaceDN w:val="0"/>
              <w:adjustRightInd w:val="0"/>
              <w:rPr>
                <w:rFonts w:ascii="Times New Roman" w:hAnsi="Times New Roman" w:cs="Times New Roman"/>
              </w:rPr>
            </w:pPr>
            <w:r w:rsidRPr="00FE19FB">
              <w:rPr>
                <w:rFonts w:ascii="Times New Roman" w:hAnsi="Times New Roman" w:cs="Times New Roman"/>
              </w:rPr>
              <w:lastRenderedPageBreak/>
              <w:t>Stypendium szkoleniowe</w:t>
            </w:r>
          </w:p>
        </w:tc>
        <w:tc>
          <w:tcPr>
            <w:tcW w:w="1481" w:type="dxa"/>
          </w:tcPr>
          <w:p w:rsidR="00AB60C5" w:rsidRPr="00FE19FB" w:rsidRDefault="00AB60C5" w:rsidP="004F7873">
            <w:pPr>
              <w:rPr>
                <w:rFonts w:ascii="Times New Roman" w:hAnsi="Times New Roman" w:cs="Times New Roman"/>
              </w:rPr>
            </w:pPr>
            <w:r>
              <w:rPr>
                <w:rFonts w:ascii="Times New Roman" w:hAnsi="Times New Roman" w:cs="Times New Roman"/>
              </w:rPr>
              <w:t>Osoba</w:t>
            </w:r>
          </w:p>
        </w:tc>
        <w:tc>
          <w:tcPr>
            <w:tcW w:w="2311" w:type="dxa"/>
          </w:tcPr>
          <w:p w:rsidR="00AB60C5" w:rsidRPr="00FE19FB" w:rsidRDefault="00AB60C5" w:rsidP="004F7873">
            <w:pPr>
              <w:rPr>
                <w:rFonts w:ascii="Times New Roman" w:hAnsi="Times New Roman" w:cs="Times New Roman"/>
              </w:rPr>
            </w:pPr>
            <w:r>
              <w:rPr>
                <w:rFonts w:ascii="Times New Roman" w:hAnsi="Times New Roman" w:cs="Times New Roman"/>
              </w:rPr>
              <w:t xml:space="preserve">Miesiąc </w:t>
            </w:r>
          </w:p>
        </w:tc>
        <w:tc>
          <w:tcPr>
            <w:tcW w:w="4590" w:type="dxa"/>
          </w:tcPr>
          <w:p w:rsidR="00AB60C5" w:rsidRPr="00FE19FB" w:rsidRDefault="00AB60C5" w:rsidP="00BA2C16">
            <w:pPr>
              <w:autoSpaceDE w:val="0"/>
              <w:autoSpaceDN w:val="0"/>
              <w:adjustRightInd w:val="0"/>
              <w:rPr>
                <w:rFonts w:ascii="Times New Roman" w:hAnsi="Times New Roman" w:cs="Times New Roman"/>
              </w:rPr>
            </w:pPr>
            <w:r w:rsidRPr="00FE19FB">
              <w:rPr>
                <w:rFonts w:ascii="Times New Roman" w:hAnsi="Times New Roman" w:cs="Times New Roman"/>
              </w:rPr>
              <w:t>Wskazana stawka została wyrażona w ujęciu</w:t>
            </w:r>
          </w:p>
          <w:p w:rsidR="00AB60C5" w:rsidRPr="00FE19FB" w:rsidRDefault="00AB60C5" w:rsidP="00BA2C16">
            <w:pPr>
              <w:autoSpaceDE w:val="0"/>
              <w:autoSpaceDN w:val="0"/>
              <w:adjustRightInd w:val="0"/>
              <w:rPr>
                <w:rFonts w:ascii="Times New Roman" w:hAnsi="Times New Roman" w:cs="Times New Roman"/>
              </w:rPr>
            </w:pPr>
            <w:r w:rsidRPr="00FE19FB">
              <w:rPr>
                <w:rFonts w:ascii="Times New Roman" w:hAnsi="Times New Roman" w:cs="Times New Roman"/>
              </w:rPr>
              <w:t>godzinowym odpowiadającym obowiązkowi</w:t>
            </w:r>
          </w:p>
          <w:p w:rsidR="00AB60C5" w:rsidRPr="00FE19FB" w:rsidRDefault="00AB60C5" w:rsidP="00BA2C16">
            <w:pPr>
              <w:autoSpaceDE w:val="0"/>
              <w:autoSpaceDN w:val="0"/>
              <w:adjustRightInd w:val="0"/>
              <w:rPr>
                <w:rFonts w:ascii="Times New Roman" w:hAnsi="Times New Roman" w:cs="Times New Roman"/>
              </w:rPr>
            </w:pPr>
            <w:r w:rsidRPr="00FE19FB">
              <w:rPr>
                <w:rFonts w:ascii="Times New Roman" w:hAnsi="Times New Roman" w:cs="Times New Roman"/>
              </w:rPr>
              <w:t xml:space="preserve">wypłaty stypendium szkoleniowego w </w:t>
            </w:r>
            <w:proofErr w:type="spellStart"/>
            <w:r w:rsidRPr="00FE19FB">
              <w:rPr>
                <w:rFonts w:ascii="Times New Roman" w:hAnsi="Times New Roman" w:cs="Times New Roman"/>
              </w:rPr>
              <w:t>miesięcznejwysokości</w:t>
            </w:r>
            <w:proofErr w:type="spellEnd"/>
            <w:r w:rsidRPr="00FE19FB">
              <w:rPr>
                <w:rFonts w:ascii="Times New Roman" w:hAnsi="Times New Roman" w:cs="Times New Roman"/>
              </w:rPr>
              <w:t xml:space="preserve"> odpowiadającej 120% zasiłku </w:t>
            </w:r>
            <w:proofErr w:type="spellStart"/>
            <w:r w:rsidRPr="00FE19FB">
              <w:rPr>
                <w:rFonts w:ascii="Times New Roman" w:hAnsi="Times New Roman" w:cs="Times New Roman"/>
              </w:rPr>
              <w:t>dlabezrobotnych</w:t>
            </w:r>
            <w:proofErr w:type="spellEnd"/>
            <w:r w:rsidRPr="00FE19FB">
              <w:rPr>
                <w:rFonts w:ascii="Times New Roman" w:hAnsi="Times New Roman" w:cs="Times New Roman"/>
              </w:rPr>
              <w:t xml:space="preserve">, o którym mowa w art. 72 ust.1 pkt1 ustawy o promocji zatrudnienia i </w:t>
            </w:r>
            <w:proofErr w:type="spellStart"/>
            <w:r w:rsidRPr="00FE19FB">
              <w:rPr>
                <w:rFonts w:ascii="Times New Roman" w:hAnsi="Times New Roman" w:cs="Times New Roman"/>
              </w:rPr>
              <w:t>instytucjachrynku</w:t>
            </w:r>
            <w:proofErr w:type="spellEnd"/>
            <w:r w:rsidRPr="00FE19FB">
              <w:rPr>
                <w:rFonts w:ascii="Times New Roman" w:hAnsi="Times New Roman" w:cs="Times New Roman"/>
              </w:rPr>
              <w:t xml:space="preserve"> pracy, jeżeli miesięczny wymiar </w:t>
            </w:r>
            <w:proofErr w:type="spellStart"/>
            <w:r w:rsidRPr="00FE19FB">
              <w:rPr>
                <w:rFonts w:ascii="Times New Roman" w:hAnsi="Times New Roman" w:cs="Times New Roman"/>
              </w:rPr>
              <w:t>szkoleniawynosi</w:t>
            </w:r>
            <w:proofErr w:type="spellEnd"/>
            <w:r w:rsidRPr="00FE19FB">
              <w:rPr>
                <w:rFonts w:ascii="Times New Roman" w:hAnsi="Times New Roman" w:cs="Times New Roman"/>
              </w:rPr>
              <w:t xml:space="preserve"> co najmniej 150 godzin; w przypadku</w:t>
            </w:r>
            <w:r>
              <w:rPr>
                <w:rFonts w:ascii="Times New Roman" w:hAnsi="Times New Roman" w:cs="Times New Roman"/>
              </w:rPr>
              <w:t xml:space="preserve"> </w:t>
            </w:r>
            <w:r w:rsidRPr="00FE19FB">
              <w:rPr>
                <w:rFonts w:ascii="Times New Roman" w:hAnsi="Times New Roman" w:cs="Times New Roman"/>
              </w:rPr>
              <w:t xml:space="preserve">niższego miesięcznego wymiaru godzin </w:t>
            </w:r>
            <w:r>
              <w:rPr>
                <w:rFonts w:ascii="Times New Roman" w:hAnsi="Times New Roman" w:cs="Times New Roman"/>
              </w:rPr>
              <w:t xml:space="preserve">Szkolenia </w:t>
            </w:r>
            <w:r w:rsidRPr="00FE19FB">
              <w:rPr>
                <w:rFonts w:ascii="Times New Roman" w:hAnsi="Times New Roman" w:cs="Times New Roman"/>
              </w:rPr>
              <w:t>wysokość stypendium ustala się proporcjonalnie,</w:t>
            </w:r>
            <w:r>
              <w:rPr>
                <w:rFonts w:ascii="Times New Roman" w:hAnsi="Times New Roman" w:cs="Times New Roman"/>
              </w:rPr>
              <w:t xml:space="preserve"> </w:t>
            </w:r>
            <w:r w:rsidRPr="00FE19FB">
              <w:rPr>
                <w:rFonts w:ascii="Times New Roman" w:hAnsi="Times New Roman" w:cs="Times New Roman"/>
              </w:rPr>
              <w:t>z tym że stypendium nie może być niższe niż 20%</w:t>
            </w:r>
            <w:r>
              <w:rPr>
                <w:rFonts w:ascii="Times New Roman" w:hAnsi="Times New Roman" w:cs="Times New Roman"/>
              </w:rPr>
              <w:t xml:space="preserve"> </w:t>
            </w:r>
            <w:r w:rsidRPr="00FE19FB">
              <w:rPr>
                <w:rFonts w:ascii="Times New Roman" w:hAnsi="Times New Roman" w:cs="Times New Roman"/>
              </w:rPr>
              <w:t xml:space="preserve">zasiłku o którym mowa w art.72 ust.1 </w:t>
            </w:r>
            <w:proofErr w:type="spellStart"/>
            <w:r w:rsidRPr="00FE19FB">
              <w:rPr>
                <w:rFonts w:ascii="Times New Roman" w:hAnsi="Times New Roman" w:cs="Times New Roman"/>
              </w:rPr>
              <w:t>pkt</w:t>
            </w:r>
            <w:proofErr w:type="spellEnd"/>
            <w:r w:rsidRPr="00FE19FB">
              <w:rPr>
                <w:rFonts w:ascii="Times New Roman" w:hAnsi="Times New Roman" w:cs="Times New Roman"/>
              </w:rPr>
              <w:t xml:space="preserve"> 1ustawy o promocji zatrudnienia i instytucjach</w:t>
            </w:r>
            <w:r>
              <w:rPr>
                <w:rFonts w:ascii="Times New Roman" w:hAnsi="Times New Roman" w:cs="Times New Roman"/>
              </w:rPr>
              <w:t xml:space="preserve"> </w:t>
            </w:r>
            <w:r w:rsidRPr="00FE19FB">
              <w:rPr>
                <w:rFonts w:ascii="Times New Roman" w:hAnsi="Times New Roman" w:cs="Times New Roman"/>
              </w:rPr>
              <w:t>rynku pracy;</w:t>
            </w:r>
          </w:p>
          <w:p w:rsidR="00AB60C5" w:rsidRPr="00FE19FB" w:rsidRDefault="00AB60C5" w:rsidP="00FB2E7F">
            <w:pPr>
              <w:autoSpaceDE w:val="0"/>
              <w:autoSpaceDN w:val="0"/>
              <w:adjustRightInd w:val="0"/>
              <w:rPr>
                <w:rFonts w:ascii="Times New Roman" w:hAnsi="Times New Roman" w:cs="Times New Roman"/>
              </w:rPr>
            </w:pPr>
            <w:r w:rsidRPr="00FE19FB">
              <w:rPr>
                <w:rFonts w:ascii="Times New Roman" w:hAnsi="Times New Roman" w:cs="Times New Roman"/>
              </w:rPr>
              <w:t xml:space="preserve">Maksymalna i </w:t>
            </w:r>
            <w:proofErr w:type="spellStart"/>
            <w:r w:rsidRPr="00FE19FB">
              <w:rPr>
                <w:rFonts w:ascii="Times New Roman" w:hAnsi="Times New Roman" w:cs="Times New Roman"/>
              </w:rPr>
              <w:t>kwalifikowalna</w:t>
            </w:r>
            <w:proofErr w:type="spellEnd"/>
            <w:r w:rsidRPr="00FE19FB">
              <w:rPr>
                <w:rFonts w:ascii="Times New Roman" w:hAnsi="Times New Roman" w:cs="Times New Roman"/>
              </w:rPr>
              <w:t xml:space="preserve"> w ramach projektu</w:t>
            </w:r>
            <w:r>
              <w:rPr>
                <w:rFonts w:ascii="Times New Roman" w:hAnsi="Times New Roman" w:cs="Times New Roman"/>
              </w:rPr>
              <w:t xml:space="preserve"> </w:t>
            </w:r>
            <w:r w:rsidRPr="00FE19FB">
              <w:rPr>
                <w:rFonts w:ascii="Times New Roman" w:hAnsi="Times New Roman" w:cs="Times New Roman"/>
              </w:rPr>
              <w:t xml:space="preserve">wysokość stypendium szkoleniowego </w:t>
            </w:r>
            <w:proofErr w:type="spellStart"/>
            <w:r w:rsidRPr="00FE19FB">
              <w:rPr>
                <w:rFonts w:ascii="Times New Roman" w:hAnsi="Times New Roman" w:cs="Times New Roman"/>
              </w:rPr>
              <w:t>rozliczanegow</w:t>
            </w:r>
            <w:proofErr w:type="spellEnd"/>
            <w:r w:rsidRPr="00FE19FB">
              <w:rPr>
                <w:rFonts w:ascii="Times New Roman" w:hAnsi="Times New Roman" w:cs="Times New Roman"/>
              </w:rPr>
              <w:t xml:space="preserve"> danym miesiącu nie może przekroczyć </w:t>
            </w:r>
            <w:r w:rsidRPr="000B76A7">
              <w:rPr>
                <w:rFonts w:ascii="Times New Roman" w:hAnsi="Times New Roman" w:cs="Times New Roman"/>
              </w:rPr>
              <w:t xml:space="preserve">120 % zasiłku, o którym mowa w art. 72 ust.1 </w:t>
            </w:r>
            <w:proofErr w:type="spellStart"/>
            <w:r w:rsidRPr="000B76A7">
              <w:rPr>
                <w:rFonts w:ascii="Times New Roman" w:hAnsi="Times New Roman" w:cs="Times New Roman"/>
              </w:rPr>
              <w:t>pkt</w:t>
            </w:r>
            <w:proofErr w:type="spellEnd"/>
            <w:r w:rsidRPr="000B76A7">
              <w:rPr>
                <w:rFonts w:ascii="Times New Roman" w:hAnsi="Times New Roman" w:cs="Times New Roman"/>
              </w:rPr>
              <w:t xml:space="preserve"> 1ustawy o promocji zatrudnienia i instytucjach rynku pracy tj. </w:t>
            </w:r>
            <w:r w:rsidR="000B76A7" w:rsidRPr="000B76A7">
              <w:rPr>
                <w:rFonts w:ascii="Times New Roman" w:hAnsi="Times New Roman" w:cs="Times New Roman"/>
              </w:rPr>
              <w:t>1033,70 zł netto plus składka emerytalna, rentowa oraz wypadkowa</w:t>
            </w:r>
          </w:p>
        </w:tc>
        <w:tc>
          <w:tcPr>
            <w:tcW w:w="3383" w:type="dxa"/>
          </w:tcPr>
          <w:p w:rsidR="00AB60C5" w:rsidRPr="00FE19FB" w:rsidRDefault="00AB60C5" w:rsidP="002626FA">
            <w:pPr>
              <w:autoSpaceDE w:val="0"/>
              <w:autoSpaceDN w:val="0"/>
              <w:adjustRightInd w:val="0"/>
              <w:rPr>
                <w:rFonts w:ascii="Times New Roman" w:hAnsi="Times New Roman" w:cs="Times New Roman"/>
              </w:rPr>
            </w:pPr>
            <w:proofErr w:type="spellStart"/>
            <w:r>
              <w:rPr>
                <w:rFonts w:ascii="Times New Roman" w:hAnsi="Times New Roman" w:cs="Times New Roman"/>
              </w:rPr>
              <w:t>Poddziałanie</w:t>
            </w:r>
            <w:proofErr w:type="spellEnd"/>
            <w:r>
              <w:rPr>
                <w:rFonts w:ascii="Times New Roman" w:hAnsi="Times New Roman" w:cs="Times New Roman"/>
              </w:rPr>
              <w:t xml:space="preserve"> 8.2.2. Wsparcie osób pracujących znajdujących się w niekorzystnej sytuacji na rynku pracy [konkurs nr RPKP.08.02.02-IP.01-04-007/18]</w:t>
            </w:r>
          </w:p>
        </w:tc>
      </w:tr>
      <w:tr w:rsidR="00723311" w:rsidRPr="00EA2648" w:rsidTr="00A118B9">
        <w:trPr>
          <w:trHeight w:val="384"/>
        </w:trPr>
        <w:tc>
          <w:tcPr>
            <w:tcW w:w="2738" w:type="dxa"/>
          </w:tcPr>
          <w:p w:rsidR="00723311" w:rsidRPr="00FE19FB" w:rsidRDefault="00723311" w:rsidP="00EA2648">
            <w:pPr>
              <w:autoSpaceDE w:val="0"/>
              <w:autoSpaceDN w:val="0"/>
              <w:adjustRightInd w:val="0"/>
              <w:rPr>
                <w:rFonts w:ascii="Times New Roman" w:hAnsi="Times New Roman" w:cs="Times New Roman"/>
              </w:rPr>
            </w:pPr>
            <w:r w:rsidRPr="00FE19FB">
              <w:rPr>
                <w:rFonts w:ascii="Times New Roman" w:hAnsi="Times New Roman" w:cs="Times New Roman"/>
              </w:rPr>
              <w:t>Zakup sprzętu na potrzeby</w:t>
            </w:r>
          </w:p>
          <w:p w:rsidR="00723311" w:rsidRPr="00FE19FB" w:rsidRDefault="00723311" w:rsidP="005B2C6B">
            <w:pPr>
              <w:autoSpaceDE w:val="0"/>
              <w:autoSpaceDN w:val="0"/>
              <w:adjustRightInd w:val="0"/>
              <w:rPr>
                <w:rFonts w:ascii="Times New Roman" w:hAnsi="Times New Roman" w:cs="Times New Roman"/>
              </w:rPr>
            </w:pPr>
            <w:r w:rsidRPr="00FE19FB">
              <w:rPr>
                <w:rFonts w:ascii="Times New Roman" w:hAnsi="Times New Roman" w:cs="Times New Roman"/>
              </w:rPr>
              <w:t xml:space="preserve">realizacji projektu </w:t>
            </w:r>
          </w:p>
          <w:p w:rsidR="00723311" w:rsidRDefault="00723311" w:rsidP="005B2C6B">
            <w:pPr>
              <w:pStyle w:val="Akapitzlist"/>
              <w:numPr>
                <w:ilvl w:val="0"/>
                <w:numId w:val="3"/>
              </w:numPr>
              <w:autoSpaceDE w:val="0"/>
              <w:autoSpaceDN w:val="0"/>
              <w:adjustRightInd w:val="0"/>
              <w:rPr>
                <w:rFonts w:ascii="Times New Roman" w:hAnsi="Times New Roman" w:cs="Times New Roman"/>
              </w:rPr>
            </w:pPr>
            <w:r>
              <w:rPr>
                <w:rFonts w:ascii="Times New Roman" w:hAnsi="Times New Roman" w:cs="Times New Roman"/>
              </w:rPr>
              <w:t>Laptop</w:t>
            </w:r>
          </w:p>
          <w:p w:rsidR="00723311" w:rsidRDefault="00723311" w:rsidP="005B2C6B">
            <w:pPr>
              <w:pStyle w:val="Akapitzlist"/>
              <w:numPr>
                <w:ilvl w:val="0"/>
                <w:numId w:val="3"/>
              </w:numPr>
              <w:autoSpaceDE w:val="0"/>
              <w:autoSpaceDN w:val="0"/>
              <w:adjustRightInd w:val="0"/>
              <w:rPr>
                <w:rFonts w:ascii="Times New Roman" w:hAnsi="Times New Roman" w:cs="Times New Roman"/>
              </w:rPr>
            </w:pPr>
            <w:r>
              <w:rPr>
                <w:rFonts w:ascii="Times New Roman" w:hAnsi="Times New Roman" w:cs="Times New Roman"/>
              </w:rPr>
              <w:t>Projektor multimedialny</w:t>
            </w:r>
          </w:p>
          <w:p w:rsidR="00723311" w:rsidRDefault="00723311" w:rsidP="005B2C6B">
            <w:pPr>
              <w:pStyle w:val="Akapitzlist"/>
              <w:numPr>
                <w:ilvl w:val="0"/>
                <w:numId w:val="3"/>
              </w:numPr>
              <w:autoSpaceDE w:val="0"/>
              <w:autoSpaceDN w:val="0"/>
              <w:adjustRightInd w:val="0"/>
              <w:rPr>
                <w:rFonts w:ascii="Times New Roman" w:hAnsi="Times New Roman" w:cs="Times New Roman"/>
              </w:rPr>
            </w:pPr>
            <w:r>
              <w:rPr>
                <w:rFonts w:ascii="Times New Roman" w:hAnsi="Times New Roman" w:cs="Times New Roman"/>
              </w:rPr>
              <w:t>Ekran projekcyjny</w:t>
            </w:r>
          </w:p>
          <w:p w:rsidR="00723311" w:rsidRPr="005B2C6B" w:rsidRDefault="00723311" w:rsidP="005B2C6B">
            <w:pPr>
              <w:pStyle w:val="Akapitzlist"/>
              <w:numPr>
                <w:ilvl w:val="0"/>
                <w:numId w:val="3"/>
              </w:numPr>
              <w:autoSpaceDE w:val="0"/>
              <w:autoSpaceDN w:val="0"/>
              <w:adjustRightInd w:val="0"/>
              <w:rPr>
                <w:rFonts w:ascii="Times New Roman" w:hAnsi="Times New Roman" w:cs="Times New Roman"/>
              </w:rPr>
            </w:pPr>
            <w:r>
              <w:rPr>
                <w:rFonts w:ascii="Times New Roman" w:hAnsi="Times New Roman" w:cs="Times New Roman"/>
              </w:rPr>
              <w:t>Urządzenie wielofunkcyjne</w:t>
            </w:r>
          </w:p>
        </w:tc>
        <w:tc>
          <w:tcPr>
            <w:tcW w:w="1481" w:type="dxa"/>
          </w:tcPr>
          <w:p w:rsidR="00723311" w:rsidRDefault="00723311" w:rsidP="00EA2648">
            <w:pPr>
              <w:autoSpaceDE w:val="0"/>
              <w:autoSpaceDN w:val="0"/>
              <w:adjustRightInd w:val="0"/>
              <w:rPr>
                <w:rFonts w:ascii="Times New Roman" w:hAnsi="Times New Roman" w:cs="Times New Roman"/>
              </w:rPr>
            </w:pPr>
          </w:p>
          <w:p w:rsidR="00723311" w:rsidRDefault="00723311" w:rsidP="00EA2648">
            <w:pPr>
              <w:autoSpaceDE w:val="0"/>
              <w:autoSpaceDN w:val="0"/>
              <w:adjustRightInd w:val="0"/>
              <w:rPr>
                <w:rFonts w:ascii="Times New Roman" w:hAnsi="Times New Roman" w:cs="Times New Roman"/>
              </w:rPr>
            </w:pPr>
          </w:p>
          <w:p w:rsidR="00723311" w:rsidRPr="00FE19FB" w:rsidRDefault="00723311" w:rsidP="00EA2648">
            <w:pPr>
              <w:autoSpaceDE w:val="0"/>
              <w:autoSpaceDN w:val="0"/>
              <w:adjustRightInd w:val="0"/>
              <w:rPr>
                <w:rFonts w:ascii="Times New Roman" w:hAnsi="Times New Roman" w:cs="Times New Roman"/>
              </w:rPr>
            </w:pPr>
            <w:r>
              <w:rPr>
                <w:rFonts w:ascii="Times New Roman" w:hAnsi="Times New Roman" w:cs="Times New Roman"/>
              </w:rPr>
              <w:t>-</w:t>
            </w:r>
          </w:p>
        </w:tc>
        <w:tc>
          <w:tcPr>
            <w:tcW w:w="2311" w:type="dxa"/>
          </w:tcPr>
          <w:p w:rsidR="00723311" w:rsidRDefault="00723311" w:rsidP="00EA2648">
            <w:pPr>
              <w:autoSpaceDE w:val="0"/>
              <w:autoSpaceDN w:val="0"/>
              <w:adjustRightInd w:val="0"/>
              <w:rPr>
                <w:rFonts w:ascii="Times New Roman" w:hAnsi="Times New Roman" w:cs="Times New Roman"/>
              </w:rPr>
            </w:pPr>
          </w:p>
          <w:p w:rsidR="00723311" w:rsidRDefault="00723311" w:rsidP="00EA2648">
            <w:pPr>
              <w:autoSpaceDE w:val="0"/>
              <w:autoSpaceDN w:val="0"/>
              <w:adjustRightInd w:val="0"/>
              <w:rPr>
                <w:rFonts w:ascii="Times New Roman" w:hAnsi="Times New Roman" w:cs="Times New Roman"/>
              </w:rPr>
            </w:pPr>
          </w:p>
          <w:p w:rsidR="00723311" w:rsidRDefault="00723311" w:rsidP="00EA2648">
            <w:pPr>
              <w:autoSpaceDE w:val="0"/>
              <w:autoSpaceDN w:val="0"/>
              <w:adjustRightInd w:val="0"/>
              <w:rPr>
                <w:rFonts w:ascii="Times New Roman" w:hAnsi="Times New Roman" w:cs="Times New Roman"/>
              </w:rPr>
            </w:pPr>
            <w:r>
              <w:rPr>
                <w:rFonts w:ascii="Times New Roman" w:hAnsi="Times New Roman" w:cs="Times New Roman"/>
              </w:rPr>
              <w:t>2 500,00 zł</w:t>
            </w:r>
          </w:p>
          <w:p w:rsidR="00723311" w:rsidRDefault="00723311" w:rsidP="00EA2648">
            <w:pPr>
              <w:autoSpaceDE w:val="0"/>
              <w:autoSpaceDN w:val="0"/>
              <w:adjustRightInd w:val="0"/>
              <w:rPr>
                <w:rFonts w:ascii="Times New Roman" w:hAnsi="Times New Roman" w:cs="Times New Roman"/>
              </w:rPr>
            </w:pPr>
            <w:r>
              <w:rPr>
                <w:rFonts w:ascii="Times New Roman" w:hAnsi="Times New Roman" w:cs="Times New Roman"/>
              </w:rPr>
              <w:t>2 400,00 zł</w:t>
            </w:r>
          </w:p>
          <w:p w:rsidR="00723311" w:rsidRDefault="00723311" w:rsidP="00EA2648">
            <w:pPr>
              <w:autoSpaceDE w:val="0"/>
              <w:autoSpaceDN w:val="0"/>
              <w:adjustRightInd w:val="0"/>
              <w:rPr>
                <w:rFonts w:ascii="Times New Roman" w:hAnsi="Times New Roman" w:cs="Times New Roman"/>
              </w:rPr>
            </w:pPr>
          </w:p>
          <w:p w:rsidR="00723311" w:rsidRDefault="00723311" w:rsidP="00EA2648">
            <w:pPr>
              <w:autoSpaceDE w:val="0"/>
              <w:autoSpaceDN w:val="0"/>
              <w:adjustRightInd w:val="0"/>
              <w:rPr>
                <w:rFonts w:ascii="Times New Roman" w:hAnsi="Times New Roman" w:cs="Times New Roman"/>
              </w:rPr>
            </w:pPr>
            <w:r>
              <w:rPr>
                <w:rFonts w:ascii="Times New Roman" w:hAnsi="Times New Roman" w:cs="Times New Roman"/>
              </w:rPr>
              <w:t>430,00 zł</w:t>
            </w:r>
          </w:p>
          <w:p w:rsidR="00723311" w:rsidRPr="00FE19FB" w:rsidRDefault="00723311" w:rsidP="00EA2648">
            <w:pPr>
              <w:autoSpaceDE w:val="0"/>
              <w:autoSpaceDN w:val="0"/>
              <w:adjustRightInd w:val="0"/>
              <w:rPr>
                <w:rFonts w:ascii="Times New Roman" w:hAnsi="Times New Roman" w:cs="Times New Roman"/>
              </w:rPr>
            </w:pPr>
            <w:r>
              <w:rPr>
                <w:rFonts w:ascii="Times New Roman" w:hAnsi="Times New Roman" w:cs="Times New Roman"/>
              </w:rPr>
              <w:t>1 500,00zł</w:t>
            </w:r>
          </w:p>
        </w:tc>
        <w:tc>
          <w:tcPr>
            <w:tcW w:w="4590" w:type="dxa"/>
          </w:tcPr>
          <w:p w:rsidR="00723311" w:rsidRPr="005B2C6B" w:rsidRDefault="00723311" w:rsidP="005B2C6B">
            <w:pPr>
              <w:pStyle w:val="Default"/>
              <w:rPr>
                <w:rFonts w:ascii="Times New Roman" w:hAnsi="Times New Roman" w:cs="Times New Roman"/>
                <w:sz w:val="22"/>
                <w:szCs w:val="22"/>
              </w:rPr>
            </w:pPr>
            <w:r w:rsidRPr="005B2C6B">
              <w:rPr>
                <w:rFonts w:ascii="Times New Roman" w:hAnsi="Times New Roman" w:cs="Times New Roman"/>
                <w:sz w:val="22"/>
                <w:szCs w:val="22"/>
              </w:rPr>
              <w:t xml:space="preserve">- wydatek </w:t>
            </w:r>
            <w:proofErr w:type="spellStart"/>
            <w:r w:rsidRPr="005B2C6B">
              <w:rPr>
                <w:rFonts w:ascii="Times New Roman" w:hAnsi="Times New Roman" w:cs="Times New Roman"/>
                <w:sz w:val="22"/>
                <w:szCs w:val="22"/>
              </w:rPr>
              <w:t>kwalifikowalny</w:t>
            </w:r>
            <w:proofErr w:type="spellEnd"/>
            <w:r w:rsidRPr="005B2C6B">
              <w:rPr>
                <w:rFonts w:ascii="Times New Roman" w:hAnsi="Times New Roman" w:cs="Times New Roman"/>
                <w:sz w:val="22"/>
                <w:szCs w:val="22"/>
              </w:rPr>
              <w:t>, o ile nabycie laptopa jest niezbędne w celu wspomagania procesu wdrażania projektu (udzielania wsparcia uczestnikom projektu), nie do obsł</w:t>
            </w:r>
            <w:r>
              <w:rPr>
                <w:rFonts w:ascii="Times New Roman" w:hAnsi="Times New Roman" w:cs="Times New Roman"/>
                <w:sz w:val="22"/>
                <w:szCs w:val="22"/>
              </w:rPr>
              <w:t>ugi projektu</w:t>
            </w:r>
            <w:r w:rsidRPr="005B2C6B">
              <w:rPr>
                <w:rFonts w:ascii="Times New Roman" w:hAnsi="Times New Roman" w:cs="Times New Roman"/>
                <w:sz w:val="22"/>
                <w:szCs w:val="22"/>
              </w:rPr>
              <w:t xml:space="preserve">. Konieczność zakupu urządzenia powinna zostać uzasadniona we wniosku o dofinansowanie projektu; </w:t>
            </w:r>
          </w:p>
          <w:p w:rsidR="00723311" w:rsidRPr="00A118B9" w:rsidRDefault="00723311" w:rsidP="00A118B9">
            <w:pPr>
              <w:pStyle w:val="Default"/>
              <w:rPr>
                <w:rFonts w:ascii="Times New Roman" w:hAnsi="Times New Roman" w:cs="Times New Roman"/>
                <w:sz w:val="22"/>
                <w:szCs w:val="22"/>
              </w:rPr>
            </w:pPr>
            <w:r w:rsidRPr="005B2C6B">
              <w:rPr>
                <w:rFonts w:ascii="Times New Roman" w:hAnsi="Times New Roman" w:cs="Times New Roman"/>
                <w:sz w:val="22"/>
                <w:szCs w:val="22"/>
              </w:rPr>
              <w:t xml:space="preserve">- wydatek </w:t>
            </w:r>
            <w:proofErr w:type="spellStart"/>
            <w:r w:rsidRPr="005B2C6B">
              <w:rPr>
                <w:rFonts w:ascii="Times New Roman" w:hAnsi="Times New Roman" w:cs="Times New Roman"/>
                <w:sz w:val="22"/>
                <w:szCs w:val="22"/>
              </w:rPr>
              <w:t>kwalifikowalny</w:t>
            </w:r>
            <w:proofErr w:type="spellEnd"/>
            <w:r w:rsidRPr="005B2C6B">
              <w:rPr>
                <w:rFonts w:ascii="Times New Roman" w:hAnsi="Times New Roman" w:cs="Times New Roman"/>
                <w:sz w:val="22"/>
                <w:szCs w:val="22"/>
              </w:rPr>
              <w:t xml:space="preserve"> w przypadku, gdy wnioskodawca nie posiada wystarczającego zaplecza technicznego do udzielania wsparcia uczestnikom projektu. </w:t>
            </w:r>
          </w:p>
        </w:tc>
        <w:tc>
          <w:tcPr>
            <w:tcW w:w="3383" w:type="dxa"/>
          </w:tcPr>
          <w:p w:rsidR="00723311" w:rsidRPr="00FE19FB" w:rsidRDefault="00723311" w:rsidP="00EA2648">
            <w:pPr>
              <w:autoSpaceDE w:val="0"/>
              <w:autoSpaceDN w:val="0"/>
              <w:adjustRightInd w:val="0"/>
              <w:rPr>
                <w:rFonts w:ascii="Times New Roman" w:hAnsi="Times New Roman" w:cs="Times New Roman"/>
              </w:rPr>
            </w:pPr>
            <w:proofErr w:type="spellStart"/>
            <w:r>
              <w:rPr>
                <w:rFonts w:ascii="Times New Roman" w:hAnsi="Times New Roman" w:cs="Times New Roman"/>
              </w:rPr>
              <w:t>Poddziałanie</w:t>
            </w:r>
            <w:proofErr w:type="spellEnd"/>
            <w:r>
              <w:rPr>
                <w:rFonts w:ascii="Times New Roman" w:hAnsi="Times New Roman" w:cs="Times New Roman"/>
              </w:rPr>
              <w:t xml:space="preserve"> 8.2.2. Wsparcie osób pracujących znajdujących się w niekorzystnej sytuacji na rynku pracy [konkurs nr RPKP.08.02.02-IP.01-04-007/18]</w:t>
            </w:r>
          </w:p>
        </w:tc>
      </w:tr>
    </w:tbl>
    <w:p w:rsidR="0042505F" w:rsidRDefault="0042505F" w:rsidP="0042505F">
      <w:pPr>
        <w:rPr>
          <w:rFonts w:ascii="Times New Roman" w:hAnsi="Times New Roman" w:cs="Times New Roman"/>
          <w:sz w:val="4"/>
          <w:szCs w:val="4"/>
        </w:rPr>
      </w:pPr>
    </w:p>
    <w:p w:rsidR="00E018D5" w:rsidRDefault="00E018D5" w:rsidP="0042505F">
      <w:pPr>
        <w:rPr>
          <w:rFonts w:ascii="Times New Roman" w:hAnsi="Times New Roman" w:cs="Times New Roman"/>
          <w:sz w:val="4"/>
          <w:szCs w:val="4"/>
        </w:rPr>
      </w:pPr>
    </w:p>
    <w:p w:rsidR="00E018D5" w:rsidRPr="00E018D5" w:rsidRDefault="00E018D5" w:rsidP="00E018D5">
      <w:pPr>
        <w:spacing w:after="120"/>
        <w:jc w:val="center"/>
        <w:rPr>
          <w:b/>
        </w:rPr>
      </w:pPr>
      <w:r w:rsidRPr="00E018D5">
        <w:rPr>
          <w:b/>
          <w:u w:val="single"/>
        </w:rPr>
        <w:lastRenderedPageBreak/>
        <w:t xml:space="preserve">Standard realizacji </w:t>
      </w:r>
      <w:proofErr w:type="spellStart"/>
      <w:r w:rsidRPr="00E018D5">
        <w:rPr>
          <w:b/>
          <w:u w:val="single"/>
        </w:rPr>
        <w:t>szkoleń</w:t>
      </w:r>
      <w:proofErr w:type="spellEnd"/>
      <w:r w:rsidRPr="00E018D5">
        <w:rPr>
          <w:b/>
          <w:u w:val="single"/>
        </w:rPr>
        <w:t>, staży oraz zatrudnienia wspomaganego.</w:t>
      </w:r>
    </w:p>
    <w:p w:rsidR="00E018D5" w:rsidRPr="00E018D5" w:rsidRDefault="00E018D5" w:rsidP="00E018D5">
      <w:pPr>
        <w:spacing w:after="120"/>
        <w:rPr>
          <w:b/>
        </w:rPr>
      </w:pPr>
      <w:r w:rsidRPr="00E018D5">
        <w:rPr>
          <w:b/>
        </w:rPr>
        <w:t>Szkolenia.</w:t>
      </w:r>
    </w:p>
    <w:p w:rsidR="00E018D5" w:rsidRPr="00E018D5" w:rsidRDefault="00E018D5" w:rsidP="00E018D5">
      <w:pPr>
        <w:numPr>
          <w:ilvl w:val="0"/>
          <w:numId w:val="4"/>
        </w:numPr>
        <w:spacing w:after="120" w:line="276" w:lineRule="auto"/>
        <w:contextualSpacing/>
        <w:jc w:val="both"/>
        <w:rPr>
          <w:b/>
          <w:szCs w:val="20"/>
          <w:lang w:eastAsia="pl-PL"/>
        </w:rPr>
      </w:pPr>
      <w:r w:rsidRPr="00E018D5">
        <w:rPr>
          <w:szCs w:val="20"/>
          <w:lang w:eastAsia="pl-PL"/>
        </w:rPr>
        <w:t>Szkolenia są zgodne ze zdiagnozowanymi potrzebami i potencjałem uczestnika projektu oraz zdiagnozowanymi potrzebami rynku pracy.</w:t>
      </w:r>
    </w:p>
    <w:p w:rsidR="00E018D5" w:rsidRPr="00E018D5" w:rsidRDefault="00E018D5" w:rsidP="00E018D5">
      <w:pPr>
        <w:numPr>
          <w:ilvl w:val="0"/>
          <w:numId w:val="4"/>
        </w:numPr>
        <w:spacing w:after="120" w:line="276" w:lineRule="auto"/>
        <w:contextualSpacing/>
        <w:jc w:val="both"/>
        <w:rPr>
          <w:szCs w:val="20"/>
          <w:lang w:eastAsia="pl-PL"/>
        </w:rPr>
      </w:pPr>
      <w:r w:rsidRPr="00E018D5">
        <w:rPr>
          <w:szCs w:val="20"/>
          <w:lang w:eastAsia="pl-PL"/>
        </w:rPr>
        <w:t>Usługi szkoleniowe są realizowane przez instytucje posiadające wpis do Rejestru Instytucji Szkoleniowych prowadzonego przez Wojewódzki Urząd Pracy właściwy ze względu na siedzibę instytucji szkoleniowej.</w:t>
      </w:r>
    </w:p>
    <w:p w:rsidR="00E018D5" w:rsidRPr="00E018D5" w:rsidRDefault="00E018D5" w:rsidP="00E018D5">
      <w:pPr>
        <w:numPr>
          <w:ilvl w:val="0"/>
          <w:numId w:val="4"/>
        </w:numPr>
        <w:spacing w:after="120" w:line="276" w:lineRule="auto"/>
        <w:contextualSpacing/>
        <w:jc w:val="both"/>
        <w:rPr>
          <w:szCs w:val="20"/>
          <w:lang w:eastAsia="pl-PL"/>
        </w:rPr>
      </w:pPr>
      <w:r w:rsidRPr="00E018D5">
        <w:rPr>
          <w:szCs w:val="20"/>
          <w:lang w:eastAsia="pl-PL"/>
        </w:rPr>
        <w:t>Efektem szkolenia będzie nabycie kwalifikacji lub kompetencji (konkretnych efektów uczenia się uzyskiwanych w toku szkolenia) potwierdzonych odpowiednim dokumentem (np. certyfikatem), który powinien zawierać informacje na temat uzyskanych przez uczestnika efektów uczenia się w rozumieniu Wytycznych w zakresie monitorowania postępu rzeczowego realizacji programów operacyjnych na lata 2014-2020.</w:t>
      </w:r>
    </w:p>
    <w:p w:rsidR="00E018D5" w:rsidRPr="00E018D5" w:rsidRDefault="00E018D5" w:rsidP="00E018D5">
      <w:pPr>
        <w:numPr>
          <w:ilvl w:val="0"/>
          <w:numId w:val="4"/>
        </w:numPr>
        <w:spacing w:after="120" w:line="276" w:lineRule="auto"/>
        <w:contextualSpacing/>
        <w:jc w:val="both"/>
        <w:rPr>
          <w:szCs w:val="20"/>
          <w:lang w:eastAsia="pl-PL"/>
        </w:rPr>
      </w:pPr>
      <w:r w:rsidRPr="00E018D5">
        <w:rPr>
          <w:szCs w:val="20"/>
          <w:lang w:eastAsia="pl-PL"/>
        </w:rPr>
        <w:t>Nabycie kwalifikacji lub kompetencji w rozumieniu Wytycznych w zakresie monitorowania postępu rzeczowego realizacji programów operacyjnych na lata 2014-2020 jest weryfikowane poprzez przeprowadzenie odpowiedniego ich sprawdzenia (np. w formie egzaminu).</w:t>
      </w:r>
    </w:p>
    <w:p w:rsidR="00E018D5" w:rsidRPr="00E018D5" w:rsidRDefault="00E018D5" w:rsidP="00E018D5">
      <w:pPr>
        <w:numPr>
          <w:ilvl w:val="0"/>
          <w:numId w:val="4"/>
        </w:numPr>
        <w:spacing w:after="120" w:line="276" w:lineRule="auto"/>
        <w:contextualSpacing/>
        <w:jc w:val="both"/>
        <w:rPr>
          <w:szCs w:val="20"/>
          <w:lang w:eastAsia="pl-PL"/>
        </w:rPr>
      </w:pPr>
      <w:r w:rsidRPr="00E018D5">
        <w:rPr>
          <w:szCs w:val="20"/>
          <w:lang w:eastAsia="pl-PL"/>
        </w:rPr>
        <w:t>Osobom uczestniczącym w szkoleniach przysługuje stypendium szkoleniowe</w:t>
      </w:r>
      <w:r w:rsidRPr="00E018D5">
        <w:rPr>
          <w:szCs w:val="20"/>
          <w:vertAlign w:val="superscript"/>
          <w:lang w:eastAsia="pl-PL"/>
        </w:rPr>
        <w:footnoteReference w:id="1"/>
      </w:r>
      <w:r w:rsidRPr="00E018D5">
        <w:rPr>
          <w:szCs w:val="20"/>
          <w:lang w:eastAsia="pl-PL"/>
        </w:rPr>
        <w:t>, które miesięcznie wynosi 120% zasiłku</w:t>
      </w:r>
      <w:r w:rsidRPr="00E018D5">
        <w:rPr>
          <w:szCs w:val="20"/>
          <w:vertAlign w:val="superscript"/>
          <w:lang w:eastAsia="pl-PL"/>
        </w:rPr>
        <w:footnoteReference w:id="2"/>
      </w:r>
      <w:r w:rsidRPr="00E018D5">
        <w:rPr>
          <w:szCs w:val="20"/>
          <w:lang w:eastAsia="pl-PL"/>
        </w:rPr>
        <w:t xml:space="preserve">, o którym mowa w art. 72 ust. 1 </w:t>
      </w:r>
      <w:proofErr w:type="spellStart"/>
      <w:r w:rsidRPr="00E018D5">
        <w:rPr>
          <w:szCs w:val="20"/>
          <w:lang w:eastAsia="pl-PL"/>
        </w:rPr>
        <w:t>pkt</w:t>
      </w:r>
      <w:proofErr w:type="spellEnd"/>
      <w:r w:rsidRPr="00E018D5">
        <w:rPr>
          <w:szCs w:val="20"/>
          <w:lang w:eastAsia="pl-PL"/>
        </w:rPr>
        <w:t xml:space="preserve"> 1 ustawy o promocji zatrudnienia i instytucjach rynku pracy</w:t>
      </w:r>
      <w:r w:rsidRPr="00E018D5">
        <w:rPr>
          <w:szCs w:val="20"/>
          <w:vertAlign w:val="superscript"/>
          <w:lang w:eastAsia="pl-PL"/>
        </w:rPr>
        <w:footnoteReference w:id="3"/>
      </w:r>
      <w:r w:rsidRPr="00E018D5">
        <w:rPr>
          <w:szCs w:val="20"/>
          <w:lang w:eastAsia="pl-PL"/>
        </w:rPr>
        <w:t xml:space="preserve">, jeżeli miesięczna liczba godzin szkolenia wynosi co najmniej 150 godzin, w przypadku niższej miesięcznej liczby godzin szkolenia, wysokość stypendium szkoleniowego ustala się proporcjonalnie, z tym, że stypendium to nie może być niższe niż 20% zasiłku, o którym mowa w art. 72 ust. 1 </w:t>
      </w:r>
      <w:proofErr w:type="spellStart"/>
      <w:r w:rsidRPr="00E018D5">
        <w:rPr>
          <w:szCs w:val="20"/>
          <w:lang w:eastAsia="pl-PL"/>
        </w:rPr>
        <w:t>pkt</w:t>
      </w:r>
      <w:proofErr w:type="spellEnd"/>
      <w:r w:rsidRPr="00E018D5">
        <w:rPr>
          <w:szCs w:val="20"/>
          <w:lang w:eastAsia="pl-PL"/>
        </w:rPr>
        <w:t xml:space="preserve"> 1 ustawy o promocji zatrudnienia i instytucjach rynku pracy.</w:t>
      </w:r>
    </w:p>
    <w:p w:rsidR="00E018D5" w:rsidRPr="00E018D5" w:rsidRDefault="00E018D5" w:rsidP="00E018D5">
      <w:pPr>
        <w:numPr>
          <w:ilvl w:val="0"/>
          <w:numId w:val="4"/>
        </w:numPr>
        <w:spacing w:after="120" w:line="276" w:lineRule="auto"/>
        <w:contextualSpacing/>
        <w:jc w:val="both"/>
        <w:rPr>
          <w:szCs w:val="20"/>
          <w:lang w:eastAsia="pl-PL"/>
        </w:rPr>
      </w:pPr>
      <w:r w:rsidRPr="00E018D5">
        <w:rPr>
          <w:szCs w:val="20"/>
          <w:lang w:eastAsia="pl-PL"/>
        </w:rPr>
        <w:t>Osoby o których mowa w punkcie 5, podlegają obowiązkowo ubezpieczeniom emerytalnym, rentowym, wypadkowemu i zdrowotnemu</w:t>
      </w:r>
      <w:r w:rsidRPr="00E018D5">
        <w:rPr>
          <w:szCs w:val="20"/>
          <w:vertAlign w:val="superscript"/>
          <w:lang w:eastAsia="pl-PL"/>
        </w:rPr>
        <w:footnoteReference w:id="4"/>
      </w:r>
      <w:r w:rsidRPr="00E018D5">
        <w:rPr>
          <w:szCs w:val="20"/>
          <w:lang w:eastAsia="pl-PL"/>
        </w:rPr>
        <w:t xml:space="preserve"> jeśli nie mają innych tytułów powodujących obowiązek ubezpieczeń społecznych(art. 6 ust. 1 </w:t>
      </w:r>
      <w:proofErr w:type="spellStart"/>
      <w:r w:rsidRPr="00E018D5">
        <w:rPr>
          <w:szCs w:val="20"/>
          <w:lang w:eastAsia="pl-PL"/>
        </w:rPr>
        <w:t>pkt</w:t>
      </w:r>
      <w:proofErr w:type="spellEnd"/>
      <w:r w:rsidRPr="00E018D5">
        <w:rPr>
          <w:szCs w:val="20"/>
          <w:lang w:eastAsia="pl-PL"/>
        </w:rPr>
        <w:t xml:space="preserve"> 9a w związku z art. 9 ust. 6a oraz art. 12 ustawy z dnia 13 października 1998 r. o systemie ubezpieczeń społecznych;; art. 66 ust. 1 </w:t>
      </w:r>
      <w:proofErr w:type="spellStart"/>
      <w:r w:rsidRPr="00E018D5">
        <w:rPr>
          <w:szCs w:val="20"/>
          <w:lang w:eastAsia="pl-PL"/>
        </w:rPr>
        <w:t>pkt</w:t>
      </w:r>
      <w:proofErr w:type="spellEnd"/>
      <w:r w:rsidRPr="00E018D5">
        <w:rPr>
          <w:szCs w:val="20"/>
          <w:lang w:eastAsia="pl-PL"/>
        </w:rPr>
        <w:t xml:space="preserve"> 24a, art. 75 ust. 9a oraz art. 81 ust. 8 </w:t>
      </w:r>
      <w:proofErr w:type="spellStart"/>
      <w:r w:rsidRPr="00E018D5">
        <w:rPr>
          <w:szCs w:val="20"/>
          <w:lang w:eastAsia="pl-PL"/>
        </w:rPr>
        <w:t>pkt</w:t>
      </w:r>
      <w:proofErr w:type="spellEnd"/>
      <w:r w:rsidRPr="00E018D5">
        <w:rPr>
          <w:szCs w:val="20"/>
          <w:lang w:eastAsia="pl-PL"/>
        </w:rPr>
        <w:t xml:space="preserve"> 5a, art. 83 ust 2 oraz art. 85 ust. 6a ustawy z dnia 27 sierpnia 2004 r. o świadczeniach opieki zdrowotnej finansowanych ze środków publicznych).Płatnikiem składek za te osoby jest podmiot kierujący na szkolenie. Koszt składek jest wydatkiem </w:t>
      </w:r>
      <w:proofErr w:type="spellStart"/>
      <w:r w:rsidRPr="00E018D5">
        <w:rPr>
          <w:szCs w:val="20"/>
          <w:lang w:eastAsia="pl-PL"/>
        </w:rPr>
        <w:t>kwalifikowalnym</w:t>
      </w:r>
      <w:proofErr w:type="spellEnd"/>
      <w:r w:rsidRPr="00E018D5">
        <w:rPr>
          <w:szCs w:val="20"/>
          <w:lang w:eastAsia="pl-PL"/>
        </w:rPr>
        <w:t xml:space="preserve"> w projekcie, który nie zawiera się w kwocie stypendium, o którym mowa w </w:t>
      </w:r>
      <w:proofErr w:type="spellStart"/>
      <w:r w:rsidRPr="00E018D5">
        <w:rPr>
          <w:szCs w:val="20"/>
          <w:lang w:eastAsia="pl-PL"/>
        </w:rPr>
        <w:t>pkt</w:t>
      </w:r>
      <w:proofErr w:type="spellEnd"/>
      <w:r w:rsidRPr="00E018D5">
        <w:rPr>
          <w:szCs w:val="20"/>
          <w:lang w:eastAsia="pl-PL"/>
        </w:rPr>
        <w:t xml:space="preserve"> 5.</w:t>
      </w:r>
    </w:p>
    <w:p w:rsidR="00E018D5" w:rsidRPr="00E018D5" w:rsidRDefault="00E018D5" w:rsidP="00E018D5">
      <w:pPr>
        <w:numPr>
          <w:ilvl w:val="0"/>
          <w:numId w:val="4"/>
        </w:numPr>
        <w:spacing w:after="120" w:line="276" w:lineRule="auto"/>
        <w:contextualSpacing/>
        <w:jc w:val="both"/>
        <w:rPr>
          <w:szCs w:val="20"/>
          <w:lang w:eastAsia="pl-PL"/>
        </w:rPr>
      </w:pPr>
      <w:r w:rsidRPr="00E018D5">
        <w:rPr>
          <w:szCs w:val="20"/>
          <w:lang w:eastAsia="pl-PL"/>
        </w:rPr>
        <w:lastRenderedPageBreak/>
        <w:t>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macierzyństwa.</w:t>
      </w:r>
    </w:p>
    <w:p w:rsidR="00E018D5" w:rsidRPr="00E018D5" w:rsidRDefault="00E018D5" w:rsidP="00E018D5">
      <w:pPr>
        <w:numPr>
          <w:ilvl w:val="0"/>
          <w:numId w:val="4"/>
        </w:numPr>
        <w:spacing w:after="120" w:line="276" w:lineRule="auto"/>
        <w:contextualSpacing/>
        <w:jc w:val="both"/>
        <w:rPr>
          <w:szCs w:val="20"/>
          <w:lang w:eastAsia="pl-PL"/>
        </w:rPr>
      </w:pPr>
      <w:r w:rsidRPr="00E018D5">
        <w:rPr>
          <w:szCs w:val="20"/>
          <w:lang w:eastAsia="pl-PL"/>
        </w:rPr>
        <w:t>Osobom uczestniczącym w szkoleniu, w trakcie jego trwania, można pokryć koszty opieki nad dzieckiem lub dziećmi do lat 7 oraz osobami zależnymi w wysokości wynikającej z wniosku o dofinansowanie</w:t>
      </w:r>
    </w:p>
    <w:p w:rsidR="00E018D5" w:rsidRPr="00E018D5" w:rsidRDefault="00E018D5" w:rsidP="00E018D5">
      <w:pPr>
        <w:spacing w:after="120"/>
        <w:jc w:val="both"/>
        <w:rPr>
          <w:b/>
        </w:rPr>
      </w:pPr>
      <w:r w:rsidRPr="00E018D5">
        <w:rPr>
          <w:b/>
        </w:rPr>
        <w:t>Staże.</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Staż odbywa się na podstawie pisemnej umowy, której stroną jest co najmniej stażysta oraz podmiot przyjmujący na staż, która zawiera podstawowe warunki przebiegu stażu, w tym cel stażu, okres trwania stażu, wysokość przewidywanego stypendium, miejsce wykonywania prac, zakres obowiązków oraz dane opiekuna stażu.</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Zadania w ramach stażu są wykonywane zgodnie z programem stażu, który jest przygotowany przez podmiot przyjmujący na staż we współpracy z organizatorem stażu i przedkładany do podpisu stażysty. Program stażu jest opracowywany indywidualnie, z uwzględnieniem potrzeb i potencjału stażysty.</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Stażysta wykonuje swoje obowiązki pod nadzorem opiekuna stażu, wyznaczonego na etapie przygotowań do realizacji programu stażu, który wprowadza stażystę w zakres obowiązków oraz zapoznaje z zasadami i procedurami obowiązującymi w organizacji (w tym z zasadami BHP i przeciwpożarowymi),w której odbywa staż, a także monitoruje realizację przydzielonego w programie stażu zakresu obowiązków i celów edukacyjno-zawodowych oraz udziela informacji zwrotnej stażyście na temat osiąganych wyników i stopnia realizacji zadań. Opiekun stażysty jest wyznaczany po stronie podmiotu przyjmującego na staż.</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Po zakończeniu stażu jest opracowywana ocena, uwzględniająca osiągnięte rezultaty oraz efekty stażu. Ocena jest opracowywana przez podmiot przyjmujący na staż w formie pisemnej.</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Podmiot przyjmujący na staż umożliwia stażyście ocenę programu stażu w formie pisemnej.</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W uzasadnionych przypadkach staże mogą być realizowane w elastycznych godzinach lub niepełne j liczbie godzin</w:t>
      </w:r>
      <w:r w:rsidRPr="00E018D5">
        <w:rPr>
          <w:szCs w:val="20"/>
          <w:vertAlign w:val="superscript"/>
          <w:lang w:eastAsia="pl-PL"/>
        </w:rPr>
        <w:footnoteReference w:id="5"/>
      </w:r>
      <w:r w:rsidRPr="00E018D5">
        <w:rPr>
          <w:szCs w:val="20"/>
          <w:lang w:eastAsia="pl-PL"/>
        </w:rPr>
        <w:t>. Odpowiednie zapisy regulujące godziny odbywania stażu powinny zostać zapisane w umowie, o której mowa w pkt. 1.</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Staż trwa nie dłużej niż 6 miesięcy kalendarzowych. W uzasadnionych przypadkach, wynikających ze specyfiki stanowiska pracy, na którym odbywa się staż, może być wydłużony stosownie do programu stażu.</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W okresie odbywania stażu stażyście przysługuje stypendium stażowe</w:t>
      </w:r>
      <w:r w:rsidRPr="00E018D5">
        <w:rPr>
          <w:szCs w:val="20"/>
          <w:vertAlign w:val="superscript"/>
          <w:lang w:eastAsia="pl-PL"/>
        </w:rPr>
        <w:footnoteReference w:id="6"/>
      </w:r>
      <w:r w:rsidRPr="00E018D5">
        <w:rPr>
          <w:szCs w:val="20"/>
          <w:lang w:eastAsia="pl-PL"/>
        </w:rPr>
        <w:t xml:space="preserve">, które miesięcznie wynosi 120% zasiłku, o którym mowa w art. 72 ust. 1 </w:t>
      </w:r>
      <w:proofErr w:type="spellStart"/>
      <w:r w:rsidRPr="00E018D5">
        <w:rPr>
          <w:szCs w:val="20"/>
          <w:lang w:eastAsia="pl-PL"/>
        </w:rPr>
        <w:t>pkt</w:t>
      </w:r>
      <w:proofErr w:type="spellEnd"/>
      <w:r w:rsidRPr="00E018D5">
        <w:rPr>
          <w:szCs w:val="20"/>
          <w:lang w:eastAsia="pl-PL"/>
        </w:rPr>
        <w:t xml:space="preserve"> 1 ustawy o promocji zatrudnienia i instytucjach rynku pracy</w:t>
      </w:r>
      <w:r w:rsidRPr="00E018D5">
        <w:rPr>
          <w:szCs w:val="20"/>
          <w:vertAlign w:val="superscript"/>
          <w:lang w:eastAsia="pl-PL"/>
        </w:rPr>
        <w:footnoteReference w:id="7"/>
      </w:r>
      <w:r w:rsidRPr="00E018D5">
        <w:rPr>
          <w:szCs w:val="20"/>
          <w:lang w:eastAsia="pl-PL"/>
        </w:rPr>
        <w:t>, jeżeli miesięczna liczba godzin stażu wynosi nie mniej niż 160 godzin miesięcznie</w:t>
      </w:r>
      <w:r w:rsidRPr="00E018D5">
        <w:rPr>
          <w:szCs w:val="20"/>
          <w:vertAlign w:val="superscript"/>
          <w:lang w:eastAsia="pl-PL"/>
        </w:rPr>
        <w:footnoteReference w:id="8"/>
      </w:r>
      <w:r w:rsidRPr="00E018D5">
        <w:rPr>
          <w:szCs w:val="20"/>
          <w:lang w:eastAsia="pl-PL"/>
        </w:rPr>
        <w:t xml:space="preserve"> – w </w:t>
      </w:r>
      <w:r w:rsidRPr="00E018D5">
        <w:rPr>
          <w:szCs w:val="20"/>
          <w:lang w:eastAsia="pl-PL"/>
        </w:rPr>
        <w:lastRenderedPageBreak/>
        <w:t>przypadku niższego miesięcznego wymiaru godzin, wysokość stypendium ustala się proporcjonalnie, chyba że w danym miesiącu nie występuje 20 dni roboczych i odbywanie stażu w mniejszej liczbie godzin stażowych jest niezawinione ze strony uczestnika i podmiotu przyjmującego na staż</w:t>
      </w:r>
      <w:r w:rsidRPr="00E018D5">
        <w:rPr>
          <w:szCs w:val="20"/>
          <w:vertAlign w:val="superscript"/>
          <w:lang w:eastAsia="pl-PL"/>
        </w:rPr>
        <w:footnoteReference w:id="9"/>
      </w:r>
      <w:r w:rsidRPr="00E018D5">
        <w:rPr>
          <w:szCs w:val="20"/>
          <w:lang w:eastAsia="pl-PL"/>
        </w:rPr>
        <w:t>.</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 xml:space="preserve">Stażyści pobierający stypendium stażowe w okresie odbywania stażu podlegają obowiązkowo ubezpieczeniom emerytalnym, rentowym i wypadkowym, jeśli nie mają innych tytułów powodujących obowiązek ubezpieczeń społecznych (art. 6 ust. 1 </w:t>
      </w:r>
      <w:proofErr w:type="spellStart"/>
      <w:r w:rsidRPr="00E018D5">
        <w:rPr>
          <w:szCs w:val="20"/>
          <w:lang w:eastAsia="pl-PL"/>
        </w:rPr>
        <w:t>pkt</w:t>
      </w:r>
      <w:proofErr w:type="spellEnd"/>
      <w:r w:rsidRPr="00E018D5">
        <w:rPr>
          <w:szCs w:val="20"/>
          <w:lang w:eastAsia="pl-PL"/>
        </w:rPr>
        <w:t xml:space="preserve"> 9a w związku z art. 9 ust. 6a oraz art. 12 ustawy z dnia 13 października 1998 r. o systemie ubezpieczeń społecznych). Płatnikiem składek za te osoby jest podmiot kierujący na staż.</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Stażyści w okresie odbywania stażu objęci są ubezpieczeniem zdrowotnym</w:t>
      </w:r>
      <w:r w:rsidRPr="00E018D5">
        <w:rPr>
          <w:szCs w:val="20"/>
          <w:vertAlign w:val="superscript"/>
          <w:lang w:eastAsia="pl-PL"/>
        </w:rPr>
        <w:footnoteReference w:id="10"/>
      </w:r>
      <w:r w:rsidRPr="00E018D5">
        <w:rPr>
          <w:szCs w:val="20"/>
          <w:lang w:eastAsia="pl-PL"/>
        </w:rPr>
        <w:t xml:space="preserve"> oraz od następstw nieszczęśliwych wypadków, z tytułu wypadku przy pracy lub choroby </w:t>
      </w:r>
      <w:proofErr w:type="spellStart"/>
      <w:r w:rsidRPr="00E018D5">
        <w:rPr>
          <w:szCs w:val="20"/>
          <w:lang w:eastAsia="pl-PL"/>
        </w:rPr>
        <w:t>zawodowej</w:t>
      </w:r>
      <w:proofErr w:type="spellEnd"/>
      <w:r w:rsidRPr="00E018D5">
        <w:rPr>
          <w:szCs w:val="20"/>
          <w:lang w:eastAsia="pl-PL"/>
        </w:rPr>
        <w:t>. Koszt tego ubezpieczenia jest ponoszony przez podmiot kierujący na staż.</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 xml:space="preserve">Koszt składek na ubezpieczenia, o których mowa w </w:t>
      </w:r>
      <w:proofErr w:type="spellStart"/>
      <w:r w:rsidRPr="00E018D5">
        <w:rPr>
          <w:szCs w:val="20"/>
          <w:lang w:eastAsia="pl-PL"/>
        </w:rPr>
        <w:t>pkt</w:t>
      </w:r>
      <w:proofErr w:type="spellEnd"/>
      <w:r w:rsidRPr="00E018D5">
        <w:rPr>
          <w:szCs w:val="20"/>
          <w:lang w:eastAsia="pl-PL"/>
        </w:rPr>
        <w:t xml:space="preserve"> 10 i 11, jest wydatkiem </w:t>
      </w:r>
      <w:proofErr w:type="spellStart"/>
      <w:r w:rsidRPr="00E018D5">
        <w:rPr>
          <w:szCs w:val="20"/>
          <w:lang w:eastAsia="pl-PL"/>
        </w:rPr>
        <w:t>kwalifikowalnym</w:t>
      </w:r>
      <w:proofErr w:type="spellEnd"/>
      <w:r w:rsidRPr="00E018D5">
        <w:rPr>
          <w:szCs w:val="20"/>
          <w:lang w:eastAsia="pl-PL"/>
        </w:rPr>
        <w:t xml:space="preserve"> w projekcie, który nie zawiera się w kwocie stypendium, o którym mowa w </w:t>
      </w:r>
      <w:proofErr w:type="spellStart"/>
      <w:r w:rsidRPr="00E018D5">
        <w:rPr>
          <w:szCs w:val="20"/>
          <w:lang w:eastAsia="pl-PL"/>
        </w:rPr>
        <w:t>pkt</w:t>
      </w:r>
      <w:proofErr w:type="spellEnd"/>
      <w:r w:rsidRPr="00E018D5">
        <w:rPr>
          <w:szCs w:val="20"/>
          <w:lang w:eastAsia="pl-PL"/>
        </w:rPr>
        <w:t xml:space="preserve"> 9.</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Osobie odbywającej staż przysługują 2 dni wolne za każde30 dni kalendarzowych odbytego stażu, za które przysługuje stypendium stażowe.</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Osoba zachowuje prawo do stypendium stażowego za okres udokumentowanej niezdolności do wykonywania zadań przypadający w okresie odbywania stażu, za który na podstawie odrębnych przepisów pracownicy zachowują prawo do wynagrodzenia lub przysługują im zasiłki z ubezpieczenia społecznego w razie choroby lub macierzyństwa.</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Osobom uczestniczącym w stażu, w okresie jego trwania, można pokryć koszty opieki nad dzieckiem lub dziećmi do lat 7 oraz osobami zależnymi w wysokości wynikającej z wniosku o dofinansowanie.</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 xml:space="preserve">Zasady ewentualnego wynagrodzenia opiekuna stażysty są uregulowane w porozumieniu lub umowie pomiędzy podmiotem kierującym na staż (Beneficjentem), a podmiotem przyjmującym na staż. Dokument ten reguluje zasady refundacji wynagrodzenia opiekuna stażysty z określeniem dokumentów składanych wraz z wnioskiem o refundację oraz dokumentów, którymi powinien dysponować przyjmujący na staż w przypadku kontroli przeprowadzanych przez organizatora stażu lub organy uprawnione. Zasadność wypłaty wynagrodzenia opiekunowi stażysty powinna wynikać ze </w:t>
      </w:r>
      <w:r w:rsidRPr="00E018D5">
        <w:rPr>
          <w:szCs w:val="20"/>
          <w:lang w:eastAsia="pl-PL"/>
        </w:rPr>
        <w:lastRenderedPageBreak/>
        <w:t>specyfiki stażu. Oceny zasadności wynagrodzenia dokonuje się podczas realizacji projektu, w momencie otrzymania od beneficjenta informacji dotyczącej specyfiki i miejsca odbywania stażu przez danego uczestnika</w:t>
      </w:r>
      <w:r w:rsidRPr="00E018D5">
        <w:rPr>
          <w:szCs w:val="20"/>
          <w:vertAlign w:val="superscript"/>
          <w:lang w:eastAsia="pl-PL"/>
        </w:rPr>
        <w:footnoteReference w:id="11"/>
      </w:r>
      <w:r w:rsidRPr="00E018D5">
        <w:rPr>
          <w:szCs w:val="20"/>
          <w:lang w:eastAsia="pl-PL"/>
        </w:rPr>
        <w:t>.</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 xml:space="preserve">Koszty wynagrodzenia opiekuna stażysty są </w:t>
      </w:r>
      <w:proofErr w:type="spellStart"/>
      <w:r w:rsidRPr="00E018D5">
        <w:rPr>
          <w:szCs w:val="20"/>
          <w:lang w:eastAsia="pl-PL"/>
        </w:rPr>
        <w:t>kwalifikowalne</w:t>
      </w:r>
      <w:proofErr w:type="spellEnd"/>
      <w:r w:rsidRPr="00E018D5">
        <w:rPr>
          <w:szCs w:val="20"/>
          <w:lang w:eastAsia="pl-PL"/>
        </w:rPr>
        <w:t>, o ile uwzględniają jedną z poniższych opcji i wynikają z założeń porozumienia w sprawie realizacji stażu</w:t>
      </w:r>
      <w:r w:rsidRPr="00E018D5">
        <w:rPr>
          <w:szCs w:val="20"/>
          <w:vertAlign w:val="superscript"/>
          <w:lang w:eastAsia="pl-PL"/>
        </w:rPr>
        <w:footnoteReference w:id="12"/>
      </w:r>
      <w:r w:rsidRPr="00E018D5">
        <w:rPr>
          <w:szCs w:val="20"/>
          <w:lang w:eastAsia="pl-PL"/>
        </w:rPr>
        <w:t>:</w:t>
      </w:r>
    </w:p>
    <w:p w:rsidR="00E018D5" w:rsidRPr="00E018D5" w:rsidRDefault="00E018D5" w:rsidP="00E018D5">
      <w:pPr>
        <w:numPr>
          <w:ilvl w:val="0"/>
          <w:numId w:val="6"/>
        </w:numPr>
        <w:spacing w:after="120" w:line="276" w:lineRule="auto"/>
        <w:contextualSpacing/>
        <w:jc w:val="both"/>
        <w:rPr>
          <w:szCs w:val="20"/>
          <w:lang w:eastAsia="pl-PL"/>
        </w:rPr>
      </w:pPr>
      <w:r w:rsidRPr="00E018D5">
        <w:rPr>
          <w:szCs w:val="20"/>
          <w:lang w:eastAsia="pl-PL"/>
        </w:rPr>
        <w:t>refundację podmiotowi przyjmującemu na staż dotychczasowego wynagrodzenia opiekuna stażysty w przypadku oddelegowania go wyłącznie do realizacji zadań związanych z opieką nad grupą stażystów, pod warunkiem, że opiekun stażysty nadzoruje pracę więcej niż 3 stażystów i jest to uzasadnione specyfiką stażu</w:t>
      </w:r>
      <w:r w:rsidRPr="00E018D5">
        <w:rPr>
          <w:szCs w:val="20"/>
          <w:vertAlign w:val="superscript"/>
          <w:lang w:eastAsia="pl-PL"/>
        </w:rPr>
        <w:footnoteReference w:id="13"/>
      </w:r>
      <w:r w:rsidRPr="00E018D5">
        <w:rPr>
          <w:szCs w:val="20"/>
          <w:lang w:eastAsia="pl-PL"/>
        </w:rPr>
        <w:t>,</w:t>
      </w:r>
    </w:p>
    <w:p w:rsidR="00E018D5" w:rsidRPr="00E018D5" w:rsidRDefault="00E018D5" w:rsidP="00E018D5">
      <w:pPr>
        <w:numPr>
          <w:ilvl w:val="0"/>
          <w:numId w:val="6"/>
        </w:numPr>
        <w:spacing w:after="120" w:line="276" w:lineRule="auto"/>
        <w:contextualSpacing/>
        <w:jc w:val="both"/>
        <w:rPr>
          <w:szCs w:val="20"/>
          <w:lang w:eastAsia="pl-PL"/>
        </w:rPr>
      </w:pPr>
      <w:r w:rsidRPr="00E018D5">
        <w:rPr>
          <w:szCs w:val="20"/>
          <w:lang w:eastAsia="pl-PL"/>
        </w:rPr>
        <w:t>refundację podmiotowi przyjmującemu na staż części dotychczasowego wynagrodzenia opiekuna stażysty w przypadku częściowego zwolnienia go od obowiązku świadczenia pracy na rzecz realizacji zadań związanych z opieką nad stażystą/grupą stażystów w wysokości nie większej niż 500 zł brutto miesięcznie</w:t>
      </w:r>
      <w:r w:rsidRPr="00E018D5">
        <w:rPr>
          <w:szCs w:val="20"/>
          <w:vertAlign w:val="superscript"/>
          <w:lang w:eastAsia="pl-PL"/>
        </w:rPr>
        <w:footnoteReference w:id="14"/>
      </w:r>
      <w:r w:rsidRPr="00E018D5">
        <w:rPr>
          <w:szCs w:val="20"/>
          <w:lang w:eastAsia="pl-PL"/>
        </w:rPr>
        <w:t xml:space="preserve"> za opiekę nad pierwszym stażystą i nie więcej niż 250 zł brutto miesięcznie za każdego kolejnego stażystę, przy czym opiekun może otrzymać refundację za opiekę nad maksymalnie 3 stażystami,</w:t>
      </w:r>
    </w:p>
    <w:p w:rsidR="00E018D5" w:rsidRPr="00E018D5" w:rsidRDefault="00E018D5" w:rsidP="00E018D5">
      <w:pPr>
        <w:numPr>
          <w:ilvl w:val="0"/>
          <w:numId w:val="6"/>
        </w:numPr>
        <w:spacing w:after="120" w:line="276" w:lineRule="auto"/>
        <w:contextualSpacing/>
        <w:jc w:val="both"/>
        <w:rPr>
          <w:szCs w:val="20"/>
          <w:lang w:eastAsia="pl-PL"/>
        </w:rPr>
      </w:pPr>
      <w:r w:rsidRPr="00E018D5">
        <w:rPr>
          <w:szCs w:val="20"/>
          <w:lang w:eastAsia="pl-PL"/>
        </w:rPr>
        <w:t>refundację podmiotowi przyjmującemu na staż dodatku do wynagrodzenia opiekuna stażysty w sytuacji, gdy nie został zwolniony od obowiązku świadczenia pracy na rzecz realizacji zadań związanych z opieką nad stażystą/grupą stażystów w wysokości nie większej niż 500 zł brutto miesięcznie za opiekę nad pierwszym stażystą i nie więcej niż 250 zł brutto miesięcznie za każdego kolejnego stażystę, przy czym opiekun może otrzymać refundację za opiekę nad maksymalnie 3 stażystami</w:t>
      </w:r>
      <w:r w:rsidRPr="00E018D5">
        <w:rPr>
          <w:szCs w:val="20"/>
          <w:vertAlign w:val="superscript"/>
          <w:lang w:eastAsia="pl-PL"/>
        </w:rPr>
        <w:footnoteReference w:id="15"/>
      </w:r>
      <w:r w:rsidRPr="00E018D5">
        <w:rPr>
          <w:szCs w:val="20"/>
          <w:lang w:eastAsia="pl-PL"/>
        </w:rPr>
        <w:t xml:space="preserve">. </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Funkcje opiekuna stażysty może pełnić wyłącznie osoba posiadająca co najmniej dwunastomiesięczny staż pracy na danym stanowisku, na którym odbywa się staż lub co najmniej dwunastomiesięczne doświadczenie w branży/dziedzinie, w jakiej realizowany jest staż.</w:t>
      </w:r>
    </w:p>
    <w:p w:rsidR="00E018D5" w:rsidRPr="00E018D5" w:rsidRDefault="00E018D5" w:rsidP="00E018D5">
      <w:pPr>
        <w:numPr>
          <w:ilvl w:val="0"/>
          <w:numId w:val="5"/>
        </w:numPr>
        <w:spacing w:after="120" w:line="276" w:lineRule="auto"/>
        <w:contextualSpacing/>
        <w:jc w:val="both"/>
        <w:rPr>
          <w:szCs w:val="20"/>
          <w:lang w:eastAsia="pl-PL"/>
        </w:rPr>
      </w:pPr>
      <w:r w:rsidRPr="00E018D5">
        <w:rPr>
          <w:szCs w:val="20"/>
          <w:lang w:eastAsia="pl-PL"/>
        </w:rPr>
        <w:t>Katalog wydatków przewidzianych w ramach projektu może uwzględniać inne koszty związane z odbywaniem stażu takie jak: koszty dojazdu, koszty zakupu zużywalnych materiałów i narzędzi niezbędnych stażyście do odbycia stażu</w:t>
      </w:r>
      <w:r w:rsidRPr="00E018D5">
        <w:rPr>
          <w:szCs w:val="20"/>
          <w:vertAlign w:val="superscript"/>
          <w:lang w:eastAsia="pl-PL"/>
        </w:rPr>
        <w:footnoteReference w:id="16"/>
      </w:r>
      <w:r w:rsidRPr="00E018D5">
        <w:rPr>
          <w:szCs w:val="20"/>
          <w:lang w:eastAsia="pl-PL"/>
        </w:rPr>
        <w:t>, szkolenia BHP stażysty w wysokości nieprzekraczającej 5 000 zł brutto na 1 stażystę, które są rozliczane jako refundacja wydatków poniesionych przez podmiot przyjmujący na staż. Katalog wydatków nie obejmuje wyposażenia stanowiska stażu.</w:t>
      </w:r>
    </w:p>
    <w:p w:rsidR="00E018D5" w:rsidRPr="00E018D5" w:rsidRDefault="00E018D5" w:rsidP="00E018D5">
      <w:pPr>
        <w:spacing w:after="120"/>
        <w:jc w:val="both"/>
        <w:rPr>
          <w:b/>
        </w:rPr>
      </w:pPr>
    </w:p>
    <w:p w:rsidR="00E018D5" w:rsidRPr="00E018D5" w:rsidRDefault="00E018D5" w:rsidP="00E018D5">
      <w:pPr>
        <w:spacing w:after="120"/>
        <w:jc w:val="both"/>
        <w:rPr>
          <w:b/>
        </w:rPr>
      </w:pPr>
      <w:r w:rsidRPr="00E018D5">
        <w:rPr>
          <w:b/>
        </w:rPr>
        <w:lastRenderedPageBreak/>
        <w:t>Zatrudnienie wspomagane.</w:t>
      </w:r>
    </w:p>
    <w:p w:rsidR="00E018D5" w:rsidRPr="00E018D5" w:rsidRDefault="00E018D5" w:rsidP="00E018D5">
      <w:pPr>
        <w:numPr>
          <w:ilvl w:val="0"/>
          <w:numId w:val="7"/>
        </w:numPr>
        <w:spacing w:after="120" w:line="276" w:lineRule="auto"/>
        <w:contextualSpacing/>
        <w:jc w:val="both"/>
        <w:rPr>
          <w:szCs w:val="20"/>
          <w:lang w:eastAsia="pl-PL"/>
        </w:rPr>
      </w:pPr>
      <w:r w:rsidRPr="00E018D5">
        <w:rPr>
          <w:szCs w:val="20"/>
          <w:lang w:eastAsia="pl-PL"/>
        </w:rPr>
        <w:t xml:space="preserve">W przypadku zdiagnozowania potrzeb osoby z </w:t>
      </w:r>
      <w:proofErr w:type="spellStart"/>
      <w:r w:rsidRPr="00E018D5">
        <w:rPr>
          <w:szCs w:val="20"/>
          <w:lang w:eastAsia="pl-PL"/>
        </w:rPr>
        <w:t>niepełnosprawnościami</w:t>
      </w:r>
      <w:proofErr w:type="spellEnd"/>
      <w:r w:rsidRPr="00E018D5">
        <w:rPr>
          <w:szCs w:val="20"/>
          <w:lang w:eastAsia="pl-PL"/>
        </w:rPr>
        <w:t xml:space="preserve"> zapewniane jest wsparcie trenera pracy realizującego działania w zakresie zatrudnienia wspomaganego.</w:t>
      </w:r>
    </w:p>
    <w:p w:rsidR="00E018D5" w:rsidRPr="00E018D5" w:rsidRDefault="00E018D5" w:rsidP="00E018D5">
      <w:pPr>
        <w:numPr>
          <w:ilvl w:val="0"/>
          <w:numId w:val="7"/>
        </w:numPr>
        <w:spacing w:after="120" w:line="276" w:lineRule="auto"/>
        <w:contextualSpacing/>
        <w:jc w:val="both"/>
        <w:rPr>
          <w:szCs w:val="20"/>
          <w:lang w:eastAsia="pl-PL"/>
        </w:rPr>
      </w:pPr>
      <w:r w:rsidRPr="00E018D5">
        <w:rPr>
          <w:szCs w:val="20"/>
          <w:lang w:eastAsia="pl-PL"/>
        </w:rPr>
        <w:t>Trenerem pracy może być osoba, która spełnia łącznie poniższe warunki:</w:t>
      </w:r>
    </w:p>
    <w:p w:rsidR="00E018D5" w:rsidRPr="00E018D5" w:rsidRDefault="00E018D5" w:rsidP="00E018D5">
      <w:pPr>
        <w:numPr>
          <w:ilvl w:val="0"/>
          <w:numId w:val="8"/>
        </w:numPr>
        <w:spacing w:after="120" w:line="276" w:lineRule="auto"/>
        <w:contextualSpacing/>
        <w:jc w:val="both"/>
        <w:rPr>
          <w:szCs w:val="20"/>
          <w:lang w:eastAsia="pl-PL"/>
        </w:rPr>
      </w:pPr>
      <w:r w:rsidRPr="00E018D5">
        <w:rPr>
          <w:szCs w:val="20"/>
          <w:lang w:eastAsia="pl-PL"/>
        </w:rPr>
        <w:t xml:space="preserve">posiada co najmniej średnie wykształcenie oraz podstawową wiedzę w zakresie przepisów prawa pracy i zatrudniania osób z </w:t>
      </w:r>
      <w:proofErr w:type="spellStart"/>
      <w:r w:rsidRPr="00E018D5">
        <w:rPr>
          <w:szCs w:val="20"/>
          <w:lang w:eastAsia="pl-PL"/>
        </w:rPr>
        <w:t>niepełnosprawnościami</w:t>
      </w:r>
      <w:proofErr w:type="spellEnd"/>
      <w:r w:rsidRPr="00E018D5">
        <w:rPr>
          <w:szCs w:val="20"/>
          <w:lang w:eastAsia="pl-PL"/>
        </w:rPr>
        <w:t>,</w:t>
      </w:r>
    </w:p>
    <w:p w:rsidR="00E018D5" w:rsidRPr="00E018D5" w:rsidRDefault="00E018D5" w:rsidP="00E018D5">
      <w:pPr>
        <w:numPr>
          <w:ilvl w:val="0"/>
          <w:numId w:val="8"/>
        </w:numPr>
        <w:spacing w:after="120" w:line="276" w:lineRule="auto"/>
        <w:contextualSpacing/>
        <w:jc w:val="both"/>
        <w:rPr>
          <w:szCs w:val="20"/>
          <w:lang w:eastAsia="pl-PL"/>
        </w:rPr>
      </w:pPr>
      <w:r w:rsidRPr="00E018D5">
        <w:rPr>
          <w:szCs w:val="20"/>
          <w:lang w:eastAsia="pl-PL"/>
        </w:rPr>
        <w:t>posiada co najmniej roczne doświadczenie zawodowe, w tym także doświadczenie w formie wolontariatu,</w:t>
      </w:r>
    </w:p>
    <w:p w:rsidR="00E018D5" w:rsidRPr="00E018D5" w:rsidRDefault="00E018D5" w:rsidP="00E018D5">
      <w:pPr>
        <w:numPr>
          <w:ilvl w:val="0"/>
          <w:numId w:val="8"/>
        </w:numPr>
        <w:spacing w:after="120" w:line="276" w:lineRule="auto"/>
        <w:contextualSpacing/>
        <w:jc w:val="both"/>
        <w:rPr>
          <w:szCs w:val="20"/>
          <w:lang w:eastAsia="pl-PL"/>
        </w:rPr>
      </w:pPr>
      <w:r w:rsidRPr="00E018D5">
        <w:rPr>
          <w:szCs w:val="20"/>
          <w:lang w:eastAsia="pl-PL"/>
        </w:rPr>
        <w:t>posiada co najmniej 3-miesięcznedoświadczeniew bezpośredniej pracy z osobami z </w:t>
      </w:r>
      <w:proofErr w:type="spellStart"/>
      <w:r w:rsidRPr="00E018D5">
        <w:rPr>
          <w:szCs w:val="20"/>
          <w:lang w:eastAsia="pl-PL"/>
        </w:rPr>
        <w:t>niepełnosprawnościami</w:t>
      </w:r>
      <w:proofErr w:type="spellEnd"/>
      <w:r w:rsidRPr="00E018D5">
        <w:rPr>
          <w:szCs w:val="20"/>
          <w:lang w:eastAsia="pl-PL"/>
        </w:rPr>
        <w:t xml:space="preserve"> lub przeszła szkolenie w zakresie zatrudnienia wspomaganego.</w:t>
      </w:r>
    </w:p>
    <w:p w:rsidR="00E018D5" w:rsidRPr="00E018D5" w:rsidRDefault="00E018D5" w:rsidP="00E018D5">
      <w:pPr>
        <w:numPr>
          <w:ilvl w:val="0"/>
          <w:numId w:val="7"/>
        </w:numPr>
        <w:spacing w:after="120" w:line="276" w:lineRule="auto"/>
        <w:contextualSpacing/>
        <w:jc w:val="both"/>
        <w:rPr>
          <w:szCs w:val="20"/>
          <w:lang w:eastAsia="pl-PL"/>
        </w:rPr>
      </w:pPr>
      <w:r w:rsidRPr="00E018D5">
        <w:rPr>
          <w:szCs w:val="20"/>
          <w:lang w:eastAsia="pl-PL"/>
        </w:rPr>
        <w:t>Zadania w zakresie zatrudnienia wspomaganego są realizowane przez trenera pracy, który może zostać również wsparty przez psychologa, doradcę zawodowego lub terapeutów.</w:t>
      </w:r>
    </w:p>
    <w:p w:rsidR="00E018D5" w:rsidRPr="00E018D5" w:rsidRDefault="00E018D5" w:rsidP="00E018D5">
      <w:pPr>
        <w:numPr>
          <w:ilvl w:val="0"/>
          <w:numId w:val="7"/>
        </w:numPr>
        <w:spacing w:after="120" w:line="276" w:lineRule="auto"/>
        <w:contextualSpacing/>
        <w:jc w:val="both"/>
        <w:rPr>
          <w:szCs w:val="20"/>
          <w:lang w:eastAsia="pl-PL"/>
        </w:rPr>
      </w:pPr>
      <w:r w:rsidRPr="00E018D5">
        <w:rPr>
          <w:szCs w:val="20"/>
          <w:lang w:eastAsia="pl-PL"/>
        </w:rPr>
        <w:t xml:space="preserve">Osoba z </w:t>
      </w:r>
      <w:proofErr w:type="spellStart"/>
      <w:r w:rsidRPr="00E018D5">
        <w:rPr>
          <w:szCs w:val="20"/>
          <w:lang w:eastAsia="pl-PL"/>
        </w:rPr>
        <w:t>niepełnosprawnościami</w:t>
      </w:r>
      <w:proofErr w:type="spellEnd"/>
      <w:r w:rsidRPr="00E018D5">
        <w:rPr>
          <w:szCs w:val="20"/>
          <w:lang w:eastAsia="pl-PL"/>
        </w:rPr>
        <w:t xml:space="preserve">, może w trakcie zatrudnienia wspomaganego, korzystać również z usług asystenta osoby z </w:t>
      </w:r>
      <w:proofErr w:type="spellStart"/>
      <w:r w:rsidRPr="00E018D5">
        <w:rPr>
          <w:szCs w:val="20"/>
          <w:lang w:eastAsia="pl-PL"/>
        </w:rPr>
        <w:t>niepełnosprawnościami</w:t>
      </w:r>
      <w:proofErr w:type="spellEnd"/>
      <w:r w:rsidRPr="00E018D5">
        <w:rPr>
          <w:szCs w:val="20"/>
          <w:lang w:eastAsia="pl-PL"/>
        </w:rPr>
        <w:t xml:space="preserve"> oraz ze wsparcia innych specjalistów ukierunkowanego na utrzymanie zatrudnienia.</w:t>
      </w:r>
    </w:p>
    <w:p w:rsidR="00E018D5" w:rsidRPr="00E018D5" w:rsidRDefault="00E018D5" w:rsidP="00E018D5">
      <w:pPr>
        <w:numPr>
          <w:ilvl w:val="0"/>
          <w:numId w:val="7"/>
        </w:numPr>
        <w:spacing w:after="120" w:line="276" w:lineRule="auto"/>
        <w:contextualSpacing/>
        <w:jc w:val="both"/>
        <w:rPr>
          <w:szCs w:val="20"/>
          <w:lang w:eastAsia="pl-PL"/>
        </w:rPr>
      </w:pPr>
      <w:r w:rsidRPr="00E018D5">
        <w:rPr>
          <w:szCs w:val="20"/>
          <w:lang w:eastAsia="pl-PL"/>
        </w:rPr>
        <w:t>Trener pracy realizuje zadanie w zakresie:</w:t>
      </w:r>
    </w:p>
    <w:p w:rsidR="00E018D5" w:rsidRPr="00E018D5" w:rsidRDefault="00E018D5" w:rsidP="00E018D5">
      <w:pPr>
        <w:numPr>
          <w:ilvl w:val="0"/>
          <w:numId w:val="9"/>
        </w:numPr>
        <w:spacing w:after="120" w:line="276" w:lineRule="auto"/>
        <w:contextualSpacing/>
        <w:jc w:val="both"/>
        <w:rPr>
          <w:szCs w:val="20"/>
          <w:lang w:eastAsia="pl-PL"/>
        </w:rPr>
      </w:pPr>
      <w:r w:rsidRPr="00E018D5">
        <w:rPr>
          <w:szCs w:val="20"/>
          <w:lang w:eastAsia="pl-PL"/>
        </w:rPr>
        <w:t xml:space="preserve">motywowania i </w:t>
      </w:r>
      <w:proofErr w:type="spellStart"/>
      <w:r w:rsidRPr="00E018D5">
        <w:rPr>
          <w:szCs w:val="20"/>
          <w:lang w:eastAsia="pl-PL"/>
        </w:rPr>
        <w:t>aktywności</w:t>
      </w:r>
      <w:proofErr w:type="spellEnd"/>
      <w:r w:rsidRPr="00E018D5">
        <w:rPr>
          <w:szCs w:val="20"/>
          <w:lang w:eastAsia="pl-PL"/>
        </w:rPr>
        <w:t xml:space="preserve"> osoby z </w:t>
      </w:r>
      <w:proofErr w:type="spellStart"/>
      <w:r w:rsidRPr="00E018D5">
        <w:rPr>
          <w:szCs w:val="20"/>
          <w:lang w:eastAsia="pl-PL"/>
        </w:rPr>
        <w:t>niepełnosprawnościami</w:t>
      </w:r>
      <w:proofErr w:type="spellEnd"/>
      <w:r w:rsidRPr="00E018D5">
        <w:rPr>
          <w:szCs w:val="20"/>
          <w:lang w:eastAsia="pl-PL"/>
        </w:rPr>
        <w:t>,</w:t>
      </w:r>
    </w:p>
    <w:p w:rsidR="00E018D5" w:rsidRPr="00E018D5" w:rsidRDefault="00E018D5" w:rsidP="00E018D5">
      <w:pPr>
        <w:numPr>
          <w:ilvl w:val="0"/>
          <w:numId w:val="9"/>
        </w:numPr>
        <w:spacing w:after="120" w:line="276" w:lineRule="auto"/>
        <w:contextualSpacing/>
        <w:jc w:val="both"/>
        <w:rPr>
          <w:szCs w:val="20"/>
          <w:lang w:eastAsia="pl-PL"/>
        </w:rPr>
      </w:pPr>
      <w:r w:rsidRPr="00E018D5">
        <w:rPr>
          <w:szCs w:val="20"/>
          <w:lang w:eastAsia="pl-PL"/>
        </w:rPr>
        <w:t>zapewnienia jej wsparcia w zakresie poradnictwa i doradztwa zawodowego oraz wypracowania profilu zawodowego,</w:t>
      </w:r>
    </w:p>
    <w:p w:rsidR="00E018D5" w:rsidRPr="00E018D5" w:rsidRDefault="00E018D5" w:rsidP="00E018D5">
      <w:pPr>
        <w:numPr>
          <w:ilvl w:val="0"/>
          <w:numId w:val="9"/>
        </w:numPr>
        <w:spacing w:after="120" w:line="276" w:lineRule="auto"/>
        <w:contextualSpacing/>
        <w:jc w:val="both"/>
        <w:rPr>
          <w:szCs w:val="20"/>
          <w:lang w:eastAsia="pl-PL"/>
        </w:rPr>
      </w:pPr>
      <w:r w:rsidRPr="00E018D5">
        <w:rPr>
          <w:szCs w:val="20"/>
          <w:lang w:eastAsia="pl-PL"/>
        </w:rPr>
        <w:t>wsparcia w poszukiwaniu pracy i kontaktu z pracodawcą,</w:t>
      </w:r>
    </w:p>
    <w:p w:rsidR="00E018D5" w:rsidRPr="00E018D5" w:rsidRDefault="00E018D5" w:rsidP="00E018D5">
      <w:pPr>
        <w:numPr>
          <w:ilvl w:val="0"/>
          <w:numId w:val="9"/>
        </w:numPr>
        <w:spacing w:after="120" w:line="276" w:lineRule="auto"/>
        <w:contextualSpacing/>
        <w:jc w:val="both"/>
        <w:rPr>
          <w:szCs w:val="20"/>
          <w:lang w:eastAsia="pl-PL"/>
        </w:rPr>
      </w:pPr>
      <w:r w:rsidRPr="00E018D5">
        <w:rPr>
          <w:szCs w:val="20"/>
          <w:lang w:eastAsia="pl-PL"/>
        </w:rPr>
        <w:t>wsparcia po uzyskaniu zatrudnienia w zakresie orzecznictwa, poradnictwa i innych form wymaganego wsparcia.</w:t>
      </w:r>
    </w:p>
    <w:p w:rsidR="00E018D5" w:rsidRPr="00E018D5" w:rsidRDefault="00E018D5" w:rsidP="0042505F">
      <w:pPr>
        <w:numPr>
          <w:ilvl w:val="0"/>
          <w:numId w:val="7"/>
        </w:numPr>
        <w:spacing w:after="120" w:line="276" w:lineRule="auto"/>
        <w:contextualSpacing/>
        <w:jc w:val="both"/>
        <w:rPr>
          <w:szCs w:val="20"/>
          <w:lang w:eastAsia="pl-PL"/>
        </w:rPr>
      </w:pPr>
      <w:r w:rsidRPr="00E018D5">
        <w:rPr>
          <w:szCs w:val="20"/>
          <w:lang w:eastAsia="pl-PL"/>
        </w:rPr>
        <w:t xml:space="preserve">Wymiar czasu pracy i okres zatrudnienia trenera pracy powinien wynikać z indywidualnych potrzeb osób z </w:t>
      </w:r>
      <w:proofErr w:type="spellStart"/>
      <w:r w:rsidRPr="00E018D5">
        <w:rPr>
          <w:szCs w:val="20"/>
          <w:lang w:eastAsia="pl-PL"/>
        </w:rPr>
        <w:t>niepełnosprawnościami</w:t>
      </w:r>
      <w:proofErr w:type="spellEnd"/>
      <w:r w:rsidRPr="00E018D5">
        <w:rPr>
          <w:szCs w:val="20"/>
          <w:lang w:eastAsia="pl-PL"/>
        </w:rPr>
        <w:t>, przy czym okres zatrudnienia trenera pracy nie może być dłuższy niż 24 miesiące.</w:t>
      </w:r>
    </w:p>
    <w:sectPr w:rsidR="00E018D5" w:rsidRPr="00E018D5" w:rsidSect="004A2C8F">
      <w:head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FFE" w:rsidRDefault="00E13FFE" w:rsidP="0042505F">
      <w:pPr>
        <w:spacing w:after="0" w:line="240" w:lineRule="auto"/>
      </w:pPr>
      <w:r>
        <w:separator/>
      </w:r>
    </w:p>
  </w:endnote>
  <w:endnote w:type="continuationSeparator" w:id="0">
    <w:p w:rsidR="00E13FFE" w:rsidRDefault="00E13FFE" w:rsidP="00425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FFE" w:rsidRDefault="00E13FFE" w:rsidP="0042505F">
      <w:pPr>
        <w:spacing w:after="0" w:line="240" w:lineRule="auto"/>
      </w:pPr>
      <w:r>
        <w:separator/>
      </w:r>
    </w:p>
  </w:footnote>
  <w:footnote w:type="continuationSeparator" w:id="0">
    <w:p w:rsidR="00E13FFE" w:rsidRDefault="00E13FFE" w:rsidP="0042505F">
      <w:pPr>
        <w:spacing w:after="0" w:line="240" w:lineRule="auto"/>
      </w:pPr>
      <w:r>
        <w:continuationSeparator/>
      </w:r>
    </w:p>
  </w:footnote>
  <w:footnote w:id="1">
    <w:p w:rsidR="00E018D5" w:rsidRPr="006908F6" w:rsidRDefault="00E018D5" w:rsidP="00E018D5">
      <w:pPr>
        <w:pStyle w:val="Tekstprzypisudolnego"/>
        <w:spacing w:line="240" w:lineRule="auto"/>
        <w:rPr>
          <w:sz w:val="16"/>
          <w:szCs w:val="16"/>
        </w:rPr>
      </w:pPr>
      <w:r w:rsidRPr="006908F6">
        <w:rPr>
          <w:rStyle w:val="Odwoanieprzypisudolnego"/>
          <w:sz w:val="16"/>
          <w:szCs w:val="16"/>
        </w:rPr>
        <w:footnoteRef/>
      </w:r>
      <w:r w:rsidRPr="006908F6">
        <w:rPr>
          <w:sz w:val="16"/>
          <w:szCs w:val="16"/>
        </w:rPr>
        <w:t xml:space="preserve"> W uzasadnionych przypadkach uczestnik może dobrowolnie zrezygnować z otrzymywania stypendium szkoleniowego w projekcie. Beneficjent jest zobowiązany do ubezpieczenia od następstw nieszczęśliwych wypadków uczestnika projektu w sytuacji rezygnacji ze stypendium.</w:t>
      </w:r>
    </w:p>
  </w:footnote>
  <w:footnote w:id="2">
    <w:p w:rsidR="00E018D5" w:rsidRPr="006908F6" w:rsidRDefault="00E018D5" w:rsidP="00E018D5">
      <w:pPr>
        <w:pStyle w:val="Tekstprzypisudolnego"/>
        <w:spacing w:line="240" w:lineRule="auto"/>
        <w:rPr>
          <w:sz w:val="16"/>
          <w:szCs w:val="16"/>
        </w:rPr>
      </w:pPr>
      <w:r w:rsidRPr="006908F6">
        <w:rPr>
          <w:rStyle w:val="Odwoanieprzypisudolnego"/>
          <w:sz w:val="16"/>
          <w:szCs w:val="16"/>
        </w:rPr>
        <w:footnoteRef/>
      </w:r>
      <w:r w:rsidRPr="006908F6">
        <w:rPr>
          <w:sz w:val="16"/>
          <w:szCs w:val="16"/>
        </w:rPr>
        <w:t xml:space="preserve"> Kwota stypendium jest kwotą brutto nieuwzględniającą składek na ubezpieczenie społeczne i zdrowotne płaconych w całości przez płatnika ,tj. podmiot kierujący na szkolenie.</w:t>
      </w:r>
    </w:p>
  </w:footnote>
  <w:footnote w:id="3">
    <w:p w:rsidR="00E018D5" w:rsidRPr="006908F6" w:rsidRDefault="00E018D5" w:rsidP="00E018D5">
      <w:pPr>
        <w:pStyle w:val="Tekstprzypisudolnego"/>
        <w:spacing w:line="240" w:lineRule="auto"/>
        <w:rPr>
          <w:sz w:val="16"/>
          <w:szCs w:val="16"/>
        </w:rPr>
      </w:pPr>
      <w:r w:rsidRPr="006908F6">
        <w:rPr>
          <w:rStyle w:val="Odwoanieprzypisudolnego"/>
          <w:sz w:val="16"/>
          <w:szCs w:val="16"/>
        </w:rPr>
        <w:footnoteRef/>
      </w:r>
      <w:r w:rsidRPr="006908F6">
        <w:rPr>
          <w:sz w:val="16"/>
          <w:szCs w:val="16"/>
        </w:rPr>
        <w:t xml:space="preserve"> Z uwzględnieniem waloryzacji, o której mowa w art. 72 ust. 6 ustawy o promocji zatrudnienia i instytucjach rynku pracy.</w:t>
      </w:r>
    </w:p>
  </w:footnote>
  <w:footnote w:id="4">
    <w:p w:rsidR="00E018D5" w:rsidRDefault="00E018D5" w:rsidP="00E018D5">
      <w:pPr>
        <w:pStyle w:val="Tekstprzypisudolnego"/>
        <w:spacing w:line="240" w:lineRule="auto"/>
      </w:pPr>
      <w:r w:rsidRPr="006908F6">
        <w:rPr>
          <w:rStyle w:val="Odwoanieprzypisudolnego"/>
          <w:sz w:val="16"/>
          <w:szCs w:val="16"/>
        </w:rPr>
        <w:footnoteRef/>
      </w:r>
      <w:r w:rsidRPr="006908F6">
        <w:rPr>
          <w:sz w:val="16"/>
          <w:szCs w:val="16"/>
        </w:rPr>
        <w:t xml:space="preserve"> Zgodnie z art. 83 ust. 2 Ustawy z dnia 27 sierpnia 2004 roku o świadczeniach opieki zdrowotnej finansowanych ze środków publicznych w przypadku nieobliczania zaliczki na podatek dochodowy od osób fizycznych przez płatnika, od przychodów stanowiących podstawę wymiaru składki, zgodnie z przepisami Ustawy z dnia 26 lipca 1991 r. o podatku dochodowym od osób fizycznych, składkę na ubezpieczenie zdrowotne obliczoną za poszczególne miesiące obniża się do wysokości 0 zł.</w:t>
      </w:r>
    </w:p>
  </w:footnote>
  <w:footnote w:id="5">
    <w:p w:rsidR="00E018D5" w:rsidRPr="00A4060A" w:rsidRDefault="00E018D5" w:rsidP="00E018D5">
      <w:pPr>
        <w:pStyle w:val="Tekstprzypisudolnego"/>
        <w:spacing w:after="0" w:line="240" w:lineRule="auto"/>
        <w:rPr>
          <w:sz w:val="16"/>
          <w:szCs w:val="16"/>
        </w:rPr>
      </w:pPr>
      <w:r w:rsidRPr="00A4060A">
        <w:rPr>
          <w:rStyle w:val="Odwoanieprzypisudolnego"/>
          <w:sz w:val="16"/>
          <w:szCs w:val="16"/>
        </w:rPr>
        <w:footnoteRef/>
      </w:r>
      <w:r w:rsidRPr="00A4060A">
        <w:rPr>
          <w:sz w:val="16"/>
          <w:szCs w:val="16"/>
        </w:rPr>
        <w:t xml:space="preserve"> Niepełna liczba godzin oznacza krótszy czas pracy uczestnika projektu odbywającego staż niż określony w rozporządzeniu Ministra Pracy i Polityki Społecznej z dnia 20 sierpnia 2009 r. w sprawie szczegółowych warunków odbywania stażu przez bezrobotnych. Realizacja stażu w elastycznych godzinach lub niepełnej liczbie godzin ma zastosowanie w odniesieniu do staży realizowanych na stanowiskach, dla których zostało to przewidziane zgodnie z zasadami obowiązującymi w podmiocie przyjmującym na staż.</w:t>
      </w:r>
    </w:p>
  </w:footnote>
  <w:footnote w:id="6">
    <w:p w:rsidR="00E018D5" w:rsidRPr="00A4060A" w:rsidRDefault="00E018D5" w:rsidP="00E018D5">
      <w:pPr>
        <w:pStyle w:val="Tekstprzypisudolnego"/>
        <w:spacing w:after="0" w:line="240" w:lineRule="auto"/>
        <w:rPr>
          <w:sz w:val="16"/>
          <w:szCs w:val="16"/>
        </w:rPr>
      </w:pPr>
      <w:r w:rsidRPr="00A4060A">
        <w:rPr>
          <w:rStyle w:val="Odwoanieprzypisudolnego"/>
          <w:sz w:val="16"/>
          <w:szCs w:val="16"/>
        </w:rPr>
        <w:footnoteRef/>
      </w:r>
      <w:r w:rsidRPr="00A4060A">
        <w:rPr>
          <w:sz w:val="16"/>
          <w:szCs w:val="16"/>
        </w:rPr>
        <w:t xml:space="preserve"> W uzasadnionych przypadkach uczestnik może dobrowolnie zrezygnować z otrzymywania stypendium stażowego w projekcie. Beneficjent jest zobowiązany do ubezpieczenia od następstw nieszczęśliwych wypadków uczestnika projektu w sytuacji rezygnacji ze stypendium.</w:t>
      </w:r>
    </w:p>
  </w:footnote>
  <w:footnote w:id="7">
    <w:p w:rsidR="00E018D5" w:rsidRPr="00A4060A" w:rsidRDefault="00E018D5" w:rsidP="00E018D5">
      <w:pPr>
        <w:pStyle w:val="Tekstprzypisudolnego"/>
        <w:spacing w:after="0" w:line="240" w:lineRule="auto"/>
        <w:rPr>
          <w:sz w:val="16"/>
          <w:szCs w:val="16"/>
        </w:rPr>
      </w:pPr>
      <w:r w:rsidRPr="00A4060A">
        <w:rPr>
          <w:rStyle w:val="Odwoanieprzypisudolnego"/>
          <w:sz w:val="16"/>
          <w:szCs w:val="16"/>
        </w:rPr>
        <w:footnoteRef/>
      </w:r>
      <w:r w:rsidRPr="00A4060A">
        <w:rPr>
          <w:sz w:val="16"/>
          <w:szCs w:val="16"/>
        </w:rPr>
        <w:t xml:space="preserve"> Z uwzględnieniem waloryzacji, o której mowa w art. 72 ust. 6 ustawy o promocji zatrudnienia i instytucjach rynku pracy.</w:t>
      </w:r>
    </w:p>
  </w:footnote>
  <w:footnote w:id="8">
    <w:p w:rsidR="00E018D5" w:rsidRPr="00A4060A" w:rsidRDefault="00E018D5" w:rsidP="00E018D5">
      <w:pPr>
        <w:pStyle w:val="Tekstprzypisudolnego"/>
        <w:spacing w:after="0" w:line="240" w:lineRule="auto"/>
        <w:rPr>
          <w:sz w:val="16"/>
          <w:szCs w:val="16"/>
        </w:rPr>
      </w:pPr>
      <w:r w:rsidRPr="00A4060A">
        <w:rPr>
          <w:rStyle w:val="Odwoanieprzypisudolnego"/>
          <w:sz w:val="16"/>
          <w:szCs w:val="16"/>
        </w:rPr>
        <w:footnoteRef/>
      </w:r>
      <w:r w:rsidRPr="00A4060A">
        <w:rPr>
          <w:sz w:val="16"/>
          <w:szCs w:val="16"/>
        </w:rPr>
        <w:t xml:space="preserve"> W przypadku osób z niepełnosprawnością zaliczonych do znacznego lub umiarkowanego stopnia niepełnosprawności miesięczne stypendium przysługuje pod warunkiem, że miesięczna liczba godzin stażu wynosi nie mniej niż 140 godzin miesięcznie. Ponadto, wskazany minimalny wymiar godzinowy nie ma zastosowania w odniesieniu do staży realizowanych na stanowiskach pracy, dla których przewidziano krótszy czas pracy zgodnie z obowiązującymi przepisami.</w:t>
      </w:r>
    </w:p>
  </w:footnote>
  <w:footnote w:id="9">
    <w:p w:rsidR="00E018D5" w:rsidRDefault="00E018D5" w:rsidP="00E018D5">
      <w:pPr>
        <w:pStyle w:val="Tekstprzypisudolnego"/>
        <w:spacing w:line="240" w:lineRule="auto"/>
      </w:pPr>
      <w:r w:rsidRPr="00A4060A">
        <w:rPr>
          <w:rStyle w:val="Odwoanieprzypisudolnego"/>
          <w:sz w:val="16"/>
          <w:szCs w:val="16"/>
        </w:rPr>
        <w:footnoteRef/>
      </w:r>
      <w:r w:rsidRPr="00A4060A">
        <w:rPr>
          <w:sz w:val="16"/>
          <w:szCs w:val="16"/>
        </w:rPr>
        <w:t xml:space="preserve"> Kwota stypendium stażowego jest kwotą brutto nieuwzględniającą składek na ubezpieczenia społeczne płaconych w całości przez płatnika, tj. podmiot kierujący na staż.</w:t>
      </w:r>
    </w:p>
  </w:footnote>
  <w:footnote w:id="10">
    <w:p w:rsidR="00E018D5" w:rsidRPr="004202CE" w:rsidRDefault="00E018D5" w:rsidP="00E018D5">
      <w:pPr>
        <w:pStyle w:val="Tekstprzypisudolnego"/>
        <w:spacing w:line="240" w:lineRule="auto"/>
        <w:rPr>
          <w:sz w:val="16"/>
          <w:szCs w:val="16"/>
        </w:rPr>
      </w:pPr>
      <w:r w:rsidRPr="004202CE">
        <w:rPr>
          <w:rStyle w:val="Odwoanieprzypisudolnego"/>
          <w:sz w:val="16"/>
          <w:szCs w:val="16"/>
        </w:rPr>
        <w:footnoteRef/>
      </w:r>
      <w:r w:rsidRPr="004202CE">
        <w:rPr>
          <w:sz w:val="16"/>
          <w:szCs w:val="16"/>
        </w:rPr>
        <w:t xml:space="preserve"> Zgodnie z art. 83 ust. 2 Ustawy z dnia 27 sierpnia 2004 roku o świadczeniach opieki zdrowotnej finansowanych ze środków publicznych w przypadku nieobliczania zaliczki na podatek dochodowy od osób fizycznych przez płatnika, od przychodów stanowiących podstawę wymiaru składki, zgodnie z przepisami Ustawy z dnia 26 lipca 1991 r. o podatku dochodowym od osób fizycznych, składkę na ubezpieczenie zdrowotne obliczoną za poszczególne miesiące obniża się do wysokości 0 zł.</w:t>
      </w:r>
    </w:p>
  </w:footnote>
  <w:footnote w:id="11">
    <w:p w:rsidR="00E018D5" w:rsidRPr="004202CE" w:rsidRDefault="00E018D5" w:rsidP="00E018D5">
      <w:pPr>
        <w:pStyle w:val="Tekstprzypisudolnego"/>
        <w:spacing w:after="0" w:line="240" w:lineRule="auto"/>
        <w:rPr>
          <w:sz w:val="16"/>
          <w:szCs w:val="16"/>
        </w:rPr>
      </w:pPr>
      <w:r w:rsidRPr="004202CE">
        <w:rPr>
          <w:rStyle w:val="Odwoanieprzypisudolnego"/>
          <w:sz w:val="16"/>
          <w:szCs w:val="16"/>
        </w:rPr>
        <w:footnoteRef/>
      </w:r>
      <w:r w:rsidRPr="004202CE">
        <w:rPr>
          <w:sz w:val="16"/>
          <w:szCs w:val="16"/>
        </w:rPr>
        <w:t xml:space="preserve"> Ocena zasadności wydatku związanego z wynagrodzeniem dokonywana jest zgodnie z Wytycznymi w zakresie </w:t>
      </w:r>
      <w:proofErr w:type="spellStart"/>
      <w:r w:rsidRPr="004202CE">
        <w:rPr>
          <w:sz w:val="16"/>
          <w:szCs w:val="16"/>
        </w:rPr>
        <w:t>kwalifikowalności</w:t>
      </w:r>
      <w:proofErr w:type="spellEnd"/>
      <w:r w:rsidRPr="004202CE">
        <w:rPr>
          <w:sz w:val="16"/>
          <w:szCs w:val="16"/>
        </w:rPr>
        <w:t xml:space="preserve"> wydatków w ramach Europejskiego Funduszu Rozwoju Regionalnego, Europejskiego Funduszu Społecznego oraz Funduszu Spójności na lata 2014 – 2020, Podrozdział6.2 Ocena </w:t>
      </w:r>
      <w:proofErr w:type="spellStart"/>
      <w:r w:rsidRPr="004202CE">
        <w:rPr>
          <w:sz w:val="16"/>
          <w:szCs w:val="16"/>
        </w:rPr>
        <w:t>kwalifikowalności</w:t>
      </w:r>
      <w:proofErr w:type="spellEnd"/>
      <w:r w:rsidRPr="004202CE">
        <w:rPr>
          <w:sz w:val="16"/>
          <w:szCs w:val="16"/>
        </w:rPr>
        <w:t xml:space="preserve"> wydatku.</w:t>
      </w:r>
    </w:p>
  </w:footnote>
  <w:footnote w:id="12">
    <w:p w:rsidR="00E018D5" w:rsidRPr="004202CE" w:rsidRDefault="00E018D5" w:rsidP="00E018D5">
      <w:pPr>
        <w:pStyle w:val="Tekstprzypisudolnego"/>
        <w:spacing w:after="0" w:line="240" w:lineRule="auto"/>
        <w:rPr>
          <w:sz w:val="16"/>
          <w:szCs w:val="16"/>
        </w:rPr>
      </w:pPr>
      <w:r w:rsidRPr="004202CE">
        <w:rPr>
          <w:rStyle w:val="Odwoanieprzypisudolnego"/>
          <w:sz w:val="16"/>
          <w:szCs w:val="16"/>
        </w:rPr>
        <w:footnoteRef/>
      </w:r>
      <w:r w:rsidRPr="004202CE">
        <w:rPr>
          <w:sz w:val="16"/>
          <w:szCs w:val="16"/>
        </w:rPr>
        <w:t xml:space="preserve"> Wysokość refundacji, o których mowa w punktach a – c naliczana jest proporcjonalnie do liczby godzin stażu zrealizowanego w danym miesiącu przez osoby odbywające staż. Liczba ta uwzględnia 2 dni wolne przysługujące osobie odbywającej staż, o których mowa w pkt. 9, z</w:t>
      </w:r>
      <w:r>
        <w:rPr>
          <w:sz w:val="16"/>
          <w:szCs w:val="16"/>
          <w:lang w:val="pl-PL"/>
        </w:rPr>
        <w:t> </w:t>
      </w:r>
      <w:r w:rsidRPr="004202CE">
        <w:rPr>
          <w:sz w:val="16"/>
          <w:szCs w:val="16"/>
        </w:rPr>
        <w:t>których skorzystanie nie pomniejsza wysokości refundacji.</w:t>
      </w:r>
    </w:p>
  </w:footnote>
  <w:footnote w:id="13">
    <w:p w:rsidR="00E018D5" w:rsidRDefault="00E018D5" w:rsidP="00E018D5">
      <w:pPr>
        <w:pStyle w:val="Tekstprzypisudolnego"/>
        <w:spacing w:after="0" w:line="240" w:lineRule="auto"/>
      </w:pPr>
      <w:r w:rsidRPr="004202CE">
        <w:rPr>
          <w:rStyle w:val="Odwoanieprzypisudolnego"/>
          <w:sz w:val="16"/>
          <w:szCs w:val="16"/>
        </w:rPr>
        <w:footnoteRef/>
      </w:r>
      <w:r w:rsidRPr="004202CE">
        <w:rPr>
          <w:sz w:val="16"/>
          <w:szCs w:val="16"/>
        </w:rPr>
        <w:t xml:space="preserve"> Taka forma refundacji nie przysługuje osobom prowadzącym jednoosobową działalność gospodarczą.</w:t>
      </w:r>
    </w:p>
  </w:footnote>
  <w:footnote w:id="14">
    <w:p w:rsidR="00E018D5" w:rsidRDefault="00E018D5" w:rsidP="00E018D5">
      <w:pPr>
        <w:pStyle w:val="Tekstprzypisudolnego"/>
        <w:spacing w:after="0" w:line="240" w:lineRule="auto"/>
      </w:pPr>
      <w:r>
        <w:rPr>
          <w:rStyle w:val="Odwoanieprzypisudolnego"/>
        </w:rPr>
        <w:footnoteRef/>
      </w:r>
      <w:r>
        <w:t xml:space="preserve"> </w:t>
      </w:r>
      <w:r w:rsidRPr="00DE2D26">
        <w:rPr>
          <w:sz w:val="16"/>
          <w:szCs w:val="16"/>
        </w:rPr>
        <w:t>Kwoty wynagrodzenia opiekuna stażysty, o</w:t>
      </w:r>
      <w:r>
        <w:rPr>
          <w:sz w:val="16"/>
          <w:szCs w:val="16"/>
        </w:rPr>
        <w:t xml:space="preserve"> </w:t>
      </w:r>
      <w:r w:rsidRPr="00DE2D26">
        <w:rPr>
          <w:sz w:val="16"/>
          <w:szCs w:val="16"/>
        </w:rPr>
        <w:t>których mowa w tym rozdziale, nie uwzględniają kosztów po stronie pracodawcy.</w:t>
      </w:r>
    </w:p>
  </w:footnote>
  <w:footnote w:id="15">
    <w:p w:rsidR="00E018D5" w:rsidRPr="000E69E8" w:rsidRDefault="00E018D5" w:rsidP="00E018D5">
      <w:pPr>
        <w:pStyle w:val="Tekstprzypisudolnego"/>
        <w:spacing w:after="0" w:line="240" w:lineRule="auto"/>
        <w:rPr>
          <w:sz w:val="16"/>
          <w:szCs w:val="16"/>
        </w:rPr>
      </w:pPr>
      <w:r>
        <w:rPr>
          <w:rStyle w:val="Odwoanieprzypisudolnego"/>
        </w:rPr>
        <w:footnoteRef/>
      </w:r>
      <w:r>
        <w:t xml:space="preserve"> </w:t>
      </w:r>
      <w:r w:rsidRPr="000E69E8">
        <w:rPr>
          <w:sz w:val="16"/>
          <w:szCs w:val="16"/>
        </w:rPr>
        <w:t>Taka forma refundacji nie przysługuje osobom prowadzącym jednoosobową działalność gospodarczą</w:t>
      </w:r>
      <w:r>
        <w:rPr>
          <w:sz w:val="16"/>
          <w:szCs w:val="16"/>
        </w:rPr>
        <w:t>.</w:t>
      </w:r>
    </w:p>
  </w:footnote>
  <w:footnote w:id="16">
    <w:p w:rsidR="00E018D5" w:rsidRPr="004702D3" w:rsidRDefault="00E018D5" w:rsidP="00E018D5">
      <w:pPr>
        <w:pStyle w:val="Tekstprzypisudolnego"/>
        <w:spacing w:after="0" w:line="240" w:lineRule="auto"/>
        <w:rPr>
          <w:sz w:val="16"/>
          <w:szCs w:val="16"/>
        </w:rPr>
      </w:pPr>
      <w:r>
        <w:rPr>
          <w:rStyle w:val="Odwoanieprzypisudolnego"/>
        </w:rPr>
        <w:footnoteRef/>
      </w:r>
      <w:r>
        <w:t xml:space="preserve"> </w:t>
      </w:r>
      <w:r w:rsidRPr="000E69E8">
        <w:rPr>
          <w:sz w:val="16"/>
          <w:szCs w:val="16"/>
        </w:rPr>
        <w:t>Dotyczy to zakupu materiałów ulegających zużyciu, wyczerpaniu lub degradacji w wyniku normalnej eksploatacji w</w:t>
      </w:r>
      <w:r>
        <w:rPr>
          <w:sz w:val="16"/>
          <w:szCs w:val="16"/>
        </w:rPr>
        <w:t xml:space="preserve"> </w:t>
      </w:r>
      <w:r w:rsidRPr="000E69E8">
        <w:rPr>
          <w:sz w:val="16"/>
          <w:szCs w:val="16"/>
        </w:rPr>
        <w:t>czasie realizacji zadań stażowych, w przypadku gdy brak ich finansowania w projekcie skutkowałby zubożeniem praktycznego wymiaru stażu; powinny to być wyłącznie materiały w ilości</w:t>
      </w:r>
      <w:r>
        <w:rPr>
          <w:sz w:val="16"/>
          <w:szCs w:val="16"/>
        </w:rPr>
        <w:t xml:space="preserve"> </w:t>
      </w:r>
      <w:r w:rsidRPr="000E69E8">
        <w:rPr>
          <w:sz w:val="16"/>
          <w:szCs w:val="16"/>
        </w:rPr>
        <w:t>niezbędnej i ściśle powiązanej z</w:t>
      </w:r>
      <w:r>
        <w:rPr>
          <w:sz w:val="16"/>
          <w:szCs w:val="16"/>
        </w:rPr>
        <w:t xml:space="preserve"> </w:t>
      </w:r>
      <w:r w:rsidRPr="000E69E8">
        <w:rPr>
          <w:sz w:val="16"/>
          <w:szCs w:val="16"/>
        </w:rPr>
        <w:t>programem kształcenia i</w:t>
      </w:r>
      <w:r>
        <w:rPr>
          <w:sz w:val="16"/>
          <w:szCs w:val="16"/>
        </w:rPr>
        <w:t xml:space="preserve"> </w:t>
      </w:r>
      <w:r w:rsidRPr="000E69E8">
        <w:rPr>
          <w:sz w:val="16"/>
          <w:szCs w:val="16"/>
        </w:rPr>
        <w:t>programem stażu.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EB" w:rsidRDefault="00155FEB">
    <w:pPr>
      <w:pStyle w:val="Nagwek"/>
    </w:pPr>
  </w:p>
  <w:p w:rsidR="00155FEB" w:rsidRDefault="00155FEB" w:rsidP="004A2C8F">
    <w:pPr>
      <w:pStyle w:val="Nagwek"/>
      <w:jc w:val="center"/>
    </w:pPr>
  </w:p>
  <w:p w:rsidR="00155FEB" w:rsidRDefault="00155FEB" w:rsidP="004A2C8F">
    <w:pPr>
      <w:pStyle w:val="Nagwek"/>
      <w:jc w:val="center"/>
    </w:pPr>
    <w:r>
      <w:rPr>
        <w:noProof/>
        <w:lang w:eastAsia="pl-PL"/>
      </w:rPr>
      <w:drawing>
        <wp:inline distT="0" distB="0" distL="0" distR="0">
          <wp:extent cx="5580888" cy="5580888"/>
          <wp:effectExtent l="19050" t="0" r="762" b="0"/>
          <wp:docPr id="4" name="Obraz 3"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1"/>
                  <a:stretch>
                    <a:fillRect/>
                  </a:stretch>
                </pic:blipFill>
                <pic:spPr>
                  <a:xfrm>
                    <a:off x="0" y="0"/>
                    <a:ext cx="5580888" cy="5580888"/>
                  </a:xfrm>
                  <a:prstGeom prst="rect">
                    <a:avLst/>
                  </a:prstGeom>
                </pic:spPr>
              </pic:pic>
            </a:graphicData>
          </a:graphic>
        </wp:inline>
      </w:drawing>
    </w:r>
  </w:p>
  <w:p w:rsidR="00155FEB" w:rsidRDefault="00155FEB">
    <w:pPr>
      <w:pStyle w:val="Nagwek"/>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1"/>
                  <a:stretch>
                    <a:fillRect/>
                  </a:stretch>
                </pic:blipFill>
                <pic:spPr>
                  <a:xfrm>
                    <a:off x="0" y="0"/>
                    <a:ext cx="5580888" cy="5580888"/>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EB" w:rsidRDefault="00155FEB">
    <w:pPr>
      <w:pStyle w:val="Nagwek"/>
    </w:pPr>
    <w:r>
      <w:rPr>
        <w:noProof/>
        <w:lang w:eastAsia="pl-PL"/>
      </w:rPr>
      <w:drawing>
        <wp:inline distT="0" distB="0" distL="0" distR="0">
          <wp:extent cx="8892540" cy="911225"/>
          <wp:effectExtent l="19050" t="0" r="3810" b="0"/>
          <wp:docPr id="6" name="Obraz 5"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8892540" cy="911225"/>
                  </a:xfrm>
                  <a:prstGeom prst="rect">
                    <a:avLst/>
                  </a:prstGeom>
                </pic:spPr>
              </pic:pic>
            </a:graphicData>
          </a:graphic>
        </wp:inline>
      </w:drawing>
    </w:r>
  </w:p>
  <w:p w:rsidR="00155FEB" w:rsidRDefault="00155FEB" w:rsidP="004A2C8F">
    <w:pPr>
      <w:pStyle w:val="Nagwek"/>
      <w:jc w:val="center"/>
    </w:pPr>
    <w:r w:rsidRPr="004A2C8F">
      <w:rPr>
        <w:noProof/>
        <w:lang w:eastAsia="pl-PL"/>
      </w:rPr>
      <w:drawing>
        <wp:inline distT="0" distB="0" distL="0" distR="0">
          <wp:extent cx="676275" cy="676275"/>
          <wp:effectExtent l="19050" t="0" r="9525" b="0"/>
          <wp:docPr id="7" name="Obraz 1" descr="logoDo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olina"/>
                  <pic:cNvPicPr>
                    <a:picLocks noChangeAspect="1" noChangeArrowheads="1"/>
                  </pic:cNvPicPr>
                </pic:nvPicPr>
                <pic:blipFill>
                  <a:blip r:embed="rId2" cstate="print"/>
                  <a:srcRect/>
                  <a:stretch>
                    <a:fillRect/>
                  </a:stretch>
                </pic:blipFill>
                <pic:spPr bwMode="auto">
                  <a:xfrm>
                    <a:off x="0" y="0"/>
                    <a:ext cx="676275" cy="676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52D3"/>
    <w:multiLevelType w:val="hybridMultilevel"/>
    <w:tmpl w:val="BE205F0E"/>
    <w:lvl w:ilvl="0" w:tplc="0FB6400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8608A96"/>
    <w:multiLevelType w:val="hybridMultilevel"/>
    <w:tmpl w:val="F40F1E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07380E"/>
    <w:multiLevelType w:val="hybridMultilevel"/>
    <w:tmpl w:val="B52D8A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DA6163"/>
    <w:multiLevelType w:val="hybridMultilevel"/>
    <w:tmpl w:val="B742F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86D39C9"/>
    <w:multiLevelType w:val="hybridMultilevel"/>
    <w:tmpl w:val="6AF0D86A"/>
    <w:lvl w:ilvl="0" w:tplc="D4A2D2E6">
      <w:start w:val="1"/>
      <w:numFmt w:val="decimal"/>
      <w:lvlText w:val="%1."/>
      <w:lvlJc w:val="left"/>
      <w:pPr>
        <w:ind w:left="360" w:hanging="360"/>
      </w:pPr>
      <w:rPr>
        <w:rFonts w:ascii="Calibri" w:eastAsia="Calibri" w:hAnsi="Calibri"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DAC19BC"/>
    <w:multiLevelType w:val="hybridMultilevel"/>
    <w:tmpl w:val="071AE1D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3431365"/>
    <w:multiLevelType w:val="hybridMultilevel"/>
    <w:tmpl w:val="BB5E7A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B473507"/>
    <w:multiLevelType w:val="hybridMultilevel"/>
    <w:tmpl w:val="05BAE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F65340F"/>
    <w:multiLevelType w:val="hybridMultilevel"/>
    <w:tmpl w:val="C87EF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42505F"/>
    <w:rsid w:val="00016112"/>
    <w:rsid w:val="000179E0"/>
    <w:rsid w:val="000363CB"/>
    <w:rsid w:val="000900CB"/>
    <w:rsid w:val="000A00F5"/>
    <w:rsid w:val="000B76A7"/>
    <w:rsid w:val="000C17F6"/>
    <w:rsid w:val="0010399A"/>
    <w:rsid w:val="00155FEB"/>
    <w:rsid w:val="00161B56"/>
    <w:rsid w:val="00173977"/>
    <w:rsid w:val="00186E6D"/>
    <w:rsid w:val="001B5F88"/>
    <w:rsid w:val="001D7653"/>
    <w:rsid w:val="001E1B45"/>
    <w:rsid w:val="001E5384"/>
    <w:rsid w:val="002626FA"/>
    <w:rsid w:val="002C06D0"/>
    <w:rsid w:val="00305094"/>
    <w:rsid w:val="0039744B"/>
    <w:rsid w:val="003C605C"/>
    <w:rsid w:val="003E071B"/>
    <w:rsid w:val="003E71C9"/>
    <w:rsid w:val="003F74DC"/>
    <w:rsid w:val="0042505F"/>
    <w:rsid w:val="00472334"/>
    <w:rsid w:val="00480B11"/>
    <w:rsid w:val="004A2C8F"/>
    <w:rsid w:val="004F411A"/>
    <w:rsid w:val="004F6A4A"/>
    <w:rsid w:val="00506DA7"/>
    <w:rsid w:val="00540DB5"/>
    <w:rsid w:val="005B2C6B"/>
    <w:rsid w:val="005F5B46"/>
    <w:rsid w:val="005F70BA"/>
    <w:rsid w:val="00604E54"/>
    <w:rsid w:val="006279A3"/>
    <w:rsid w:val="00653065"/>
    <w:rsid w:val="00663638"/>
    <w:rsid w:val="006767A5"/>
    <w:rsid w:val="00693A0C"/>
    <w:rsid w:val="00696B62"/>
    <w:rsid w:val="006A6D67"/>
    <w:rsid w:val="006A6F93"/>
    <w:rsid w:val="006B34CE"/>
    <w:rsid w:val="006B5A7F"/>
    <w:rsid w:val="006B7FF1"/>
    <w:rsid w:val="00723311"/>
    <w:rsid w:val="007A0CBE"/>
    <w:rsid w:val="007D330E"/>
    <w:rsid w:val="008731EC"/>
    <w:rsid w:val="00892508"/>
    <w:rsid w:val="008D08EC"/>
    <w:rsid w:val="008D557D"/>
    <w:rsid w:val="009269D1"/>
    <w:rsid w:val="00951992"/>
    <w:rsid w:val="009666BD"/>
    <w:rsid w:val="009711EE"/>
    <w:rsid w:val="009F4E99"/>
    <w:rsid w:val="00A07ACD"/>
    <w:rsid w:val="00A118B9"/>
    <w:rsid w:val="00A25203"/>
    <w:rsid w:val="00A51E19"/>
    <w:rsid w:val="00AB60C5"/>
    <w:rsid w:val="00AE1464"/>
    <w:rsid w:val="00B232B1"/>
    <w:rsid w:val="00B32BDA"/>
    <w:rsid w:val="00B451A1"/>
    <w:rsid w:val="00B55AD2"/>
    <w:rsid w:val="00BA2C16"/>
    <w:rsid w:val="00C02C58"/>
    <w:rsid w:val="00C03552"/>
    <w:rsid w:val="00CD5BF2"/>
    <w:rsid w:val="00CF791C"/>
    <w:rsid w:val="00D51E7E"/>
    <w:rsid w:val="00DC2CDA"/>
    <w:rsid w:val="00DD25C7"/>
    <w:rsid w:val="00E018D5"/>
    <w:rsid w:val="00E10014"/>
    <w:rsid w:val="00E13FFE"/>
    <w:rsid w:val="00E67595"/>
    <w:rsid w:val="00EA1A3E"/>
    <w:rsid w:val="00EA2648"/>
    <w:rsid w:val="00EC2B66"/>
    <w:rsid w:val="00ED0039"/>
    <w:rsid w:val="00ED6637"/>
    <w:rsid w:val="00F30E2E"/>
    <w:rsid w:val="00F64961"/>
    <w:rsid w:val="00F8326A"/>
    <w:rsid w:val="00FB2E7F"/>
    <w:rsid w:val="00FC1294"/>
    <w:rsid w:val="00FE19FB"/>
    <w:rsid w:val="00FF15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FF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50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505F"/>
  </w:style>
  <w:style w:type="paragraph" w:styleId="Stopka">
    <w:name w:val="footer"/>
    <w:basedOn w:val="Normalny"/>
    <w:link w:val="StopkaZnak"/>
    <w:uiPriority w:val="99"/>
    <w:unhideWhenUsed/>
    <w:rsid w:val="004250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505F"/>
  </w:style>
  <w:style w:type="paragraph" w:customStyle="1" w:styleId="Default">
    <w:name w:val="Default"/>
    <w:rsid w:val="0042505F"/>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4250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5B2C6B"/>
    <w:pPr>
      <w:ind w:left="720"/>
      <w:contextualSpacing/>
    </w:pPr>
  </w:style>
  <w:style w:type="character" w:styleId="Hipercze">
    <w:name w:val="Hyperlink"/>
    <w:basedOn w:val="Domylnaczcionkaakapitu"/>
    <w:uiPriority w:val="99"/>
    <w:semiHidden/>
    <w:unhideWhenUsed/>
    <w:rsid w:val="00F8326A"/>
    <w:rPr>
      <w:color w:val="0000FF"/>
      <w:u w:val="single"/>
    </w:rPr>
  </w:style>
  <w:style w:type="paragraph" w:styleId="Tekstdymka">
    <w:name w:val="Balloon Text"/>
    <w:basedOn w:val="Normalny"/>
    <w:link w:val="TekstdymkaZnak"/>
    <w:uiPriority w:val="99"/>
    <w:semiHidden/>
    <w:unhideWhenUsed/>
    <w:rsid w:val="001B5F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B5F88"/>
    <w:rPr>
      <w:rFonts w:ascii="Tahoma" w:hAnsi="Tahoma" w:cs="Tahoma"/>
      <w:sz w:val="16"/>
      <w:szCs w:val="16"/>
    </w:rPr>
  </w:style>
  <w:style w:type="character" w:styleId="UyteHipercze">
    <w:name w:val="FollowedHyperlink"/>
    <w:basedOn w:val="Domylnaczcionkaakapitu"/>
    <w:uiPriority w:val="99"/>
    <w:semiHidden/>
    <w:unhideWhenUsed/>
    <w:rsid w:val="001B5F88"/>
    <w:rPr>
      <w:color w:val="954F72" w:themeColor="followedHyperlink"/>
      <w:u w:val="single"/>
    </w:rPr>
  </w:style>
  <w:style w:type="character" w:styleId="Odwoanieprzypisudolnego">
    <w:name w:val="footnote reference"/>
    <w:uiPriority w:val="99"/>
    <w:semiHidden/>
    <w:unhideWhenUsed/>
    <w:rsid w:val="00E018D5"/>
    <w:rPr>
      <w:vertAlign w:val="superscript"/>
    </w:rPr>
  </w:style>
  <w:style w:type="paragraph" w:styleId="Tekstprzypisudolnego">
    <w:name w:val="footnote text"/>
    <w:basedOn w:val="Normalny"/>
    <w:link w:val="TekstprzypisudolnegoZnak"/>
    <w:uiPriority w:val="99"/>
    <w:semiHidden/>
    <w:unhideWhenUsed/>
    <w:rsid w:val="00E018D5"/>
    <w:pPr>
      <w:spacing w:after="200" w:line="276" w:lineRule="auto"/>
    </w:pPr>
    <w:rPr>
      <w:rFonts w:ascii="Calibri" w:eastAsia="Calibri" w:hAnsi="Calibri" w:cs="Times New Roman"/>
      <w:sz w:val="20"/>
      <w:szCs w:val="20"/>
      <w:lang/>
    </w:rPr>
  </w:style>
  <w:style w:type="character" w:customStyle="1" w:styleId="TekstprzypisudolnegoZnak">
    <w:name w:val="Tekst przypisu dolnego Znak"/>
    <w:basedOn w:val="Domylnaczcionkaakapitu"/>
    <w:link w:val="Tekstprzypisudolnego"/>
    <w:uiPriority w:val="99"/>
    <w:semiHidden/>
    <w:rsid w:val="00E018D5"/>
    <w:rPr>
      <w:rFonts w:ascii="Calibri" w:eastAsia="Calibri" w:hAnsi="Calibri" w:cs="Times New Roman"/>
      <w:sz w:val="20"/>
      <w:szCs w:val="20"/>
      <w:lang/>
    </w:rPr>
  </w:style>
  <w:style w:type="character" w:styleId="Odwoaniedokomentarza">
    <w:name w:val="annotation reference"/>
    <w:uiPriority w:val="99"/>
    <w:semiHidden/>
    <w:unhideWhenUsed/>
    <w:rsid w:val="00E018D5"/>
    <w:rPr>
      <w:sz w:val="16"/>
      <w:szCs w:val="16"/>
    </w:rPr>
  </w:style>
  <w:style w:type="paragraph" w:styleId="Tekstkomentarza">
    <w:name w:val="annotation text"/>
    <w:basedOn w:val="Normalny"/>
    <w:link w:val="TekstkomentarzaZnak"/>
    <w:uiPriority w:val="99"/>
    <w:semiHidden/>
    <w:unhideWhenUsed/>
    <w:rsid w:val="00E018D5"/>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E018D5"/>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lub-dobrzyn.praca.gov.pl/rynek-pracy/stawki-kwoty-wskazni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B9AF1-7914-4B71-8F9B-3134429C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3674</Words>
  <Characters>22045</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Gotyk</dc:creator>
  <cp:keywords/>
  <dc:description/>
  <cp:lastModifiedBy>Katarzyna Sadowska</cp:lastModifiedBy>
  <cp:revision>59</cp:revision>
  <dcterms:created xsi:type="dcterms:W3CDTF">2018-08-17T08:47:00Z</dcterms:created>
  <dcterms:modified xsi:type="dcterms:W3CDTF">2020-11-25T10:32:00Z</dcterms:modified>
</cp:coreProperties>
</file>